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741E5" w14:textId="4659E645" w:rsidR="00930F85" w:rsidRDefault="00E026C6">
      <w:pPr>
        <w:ind w:left="91"/>
        <w:jc w:val="center"/>
      </w:pPr>
      <w:r>
        <w:rPr>
          <w:noProof/>
        </w:rPr>
        <w:drawing>
          <wp:inline distT="0" distB="0" distL="0" distR="0" wp14:anchorId="0D61163E" wp14:editId="7BAC697A">
            <wp:extent cx="3353435" cy="11504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6207" cy="1168518"/>
                    </a:xfrm>
                    <a:prstGeom prst="rect">
                      <a:avLst/>
                    </a:prstGeom>
                    <a:noFill/>
                    <a:ln>
                      <a:noFill/>
                    </a:ln>
                  </pic:spPr>
                </pic:pic>
              </a:graphicData>
            </a:graphic>
          </wp:inline>
        </w:drawing>
      </w:r>
      <w:r w:rsidR="007D7217">
        <w:t xml:space="preserve">  </w:t>
      </w:r>
    </w:p>
    <w:p w14:paraId="44C796BA" w14:textId="77777777" w:rsidR="00930F85" w:rsidRDefault="007D7217">
      <w:pPr>
        <w:spacing w:after="0"/>
        <w:ind w:left="10" w:hanging="10"/>
        <w:jc w:val="center"/>
      </w:pPr>
      <w:r>
        <w:rPr>
          <w:b/>
          <w:sz w:val="28"/>
        </w:rPr>
        <w:t xml:space="preserve">CAMDEN COUNTY BOATHOUSE  </w:t>
      </w:r>
    </w:p>
    <w:p w14:paraId="37EE41AD" w14:textId="77777777" w:rsidR="00930F85" w:rsidRDefault="007D7217">
      <w:pPr>
        <w:spacing w:after="0"/>
        <w:ind w:left="10" w:right="1" w:hanging="10"/>
        <w:jc w:val="center"/>
      </w:pPr>
      <w:r>
        <w:rPr>
          <w:b/>
          <w:sz w:val="28"/>
        </w:rPr>
        <w:t xml:space="preserve">COOPER RIVER PARK </w:t>
      </w:r>
      <w:r>
        <w:t xml:space="preserve"> </w:t>
      </w:r>
    </w:p>
    <w:p w14:paraId="06CC3E57" w14:textId="1BAB1A46" w:rsidR="00930F85" w:rsidRDefault="007D7217" w:rsidP="00E60829">
      <w:pPr>
        <w:spacing w:after="0"/>
        <w:ind w:left="10" w:right="68" w:hanging="10"/>
        <w:jc w:val="center"/>
        <w:rPr>
          <w:sz w:val="16"/>
          <w:szCs w:val="16"/>
        </w:rPr>
      </w:pPr>
      <w:r>
        <w:rPr>
          <w:b/>
          <w:sz w:val="28"/>
        </w:rPr>
        <w:t xml:space="preserve">REGATTA AND RIVER USE APPLICATION </w:t>
      </w:r>
      <w:r>
        <w:t xml:space="preserve"> </w:t>
      </w:r>
    </w:p>
    <w:p w14:paraId="0E1BB4BE" w14:textId="77777777" w:rsidR="00E60829" w:rsidRPr="00E60829" w:rsidRDefault="00E60829" w:rsidP="00E60829">
      <w:pPr>
        <w:spacing w:after="0"/>
        <w:ind w:left="10" w:right="68" w:hanging="10"/>
        <w:jc w:val="center"/>
        <w:rPr>
          <w:sz w:val="16"/>
          <w:szCs w:val="16"/>
        </w:rPr>
      </w:pPr>
    </w:p>
    <w:p w14:paraId="6480446E" w14:textId="77777777" w:rsidR="00930F85" w:rsidRDefault="007D7217">
      <w:pPr>
        <w:pStyle w:val="Heading1"/>
        <w:spacing w:after="248"/>
        <w:ind w:left="-5"/>
      </w:pPr>
      <w:r>
        <w:t xml:space="preserve">PERMIT APPLICATION REQUIREMENTS  </w:t>
      </w:r>
    </w:p>
    <w:p w14:paraId="27CE0BFA" w14:textId="77777777" w:rsidR="00930F85" w:rsidRPr="000350D4" w:rsidRDefault="007D7217">
      <w:pPr>
        <w:numPr>
          <w:ilvl w:val="0"/>
          <w:numId w:val="1"/>
        </w:numPr>
        <w:spacing w:after="1" w:line="258" w:lineRule="auto"/>
        <w:ind w:right="60" w:hanging="360"/>
        <w:rPr>
          <w:rFonts w:asciiTheme="minorHAnsi" w:hAnsiTheme="minorHAnsi" w:cstheme="minorHAnsi"/>
        </w:rPr>
      </w:pPr>
      <w:r w:rsidRPr="000350D4">
        <w:rPr>
          <w:rFonts w:asciiTheme="minorHAnsi" w:hAnsiTheme="minorHAnsi" w:cstheme="minorHAnsi"/>
          <w:color w:val="221D1F"/>
        </w:rPr>
        <w:t xml:space="preserve">All event applications must be submitted through the Camden County Boathouse </w:t>
      </w:r>
    </w:p>
    <w:p w14:paraId="26AE2B65" w14:textId="77777777" w:rsidR="00930F85" w:rsidRPr="000350D4" w:rsidRDefault="007D7217">
      <w:pPr>
        <w:spacing w:after="48" w:line="258" w:lineRule="auto"/>
        <w:ind w:left="804" w:right="54" w:hanging="10"/>
        <w:jc w:val="both"/>
        <w:rPr>
          <w:rFonts w:asciiTheme="minorHAnsi" w:hAnsiTheme="minorHAnsi" w:cstheme="minorHAnsi"/>
        </w:rPr>
      </w:pPr>
      <w:r w:rsidRPr="000350D4">
        <w:rPr>
          <w:rFonts w:asciiTheme="minorHAnsi" w:hAnsiTheme="minorHAnsi" w:cstheme="minorHAnsi"/>
          <w:color w:val="221D1F"/>
        </w:rPr>
        <w:t xml:space="preserve">Office. </w:t>
      </w:r>
      <w:r w:rsidRPr="000350D4">
        <w:rPr>
          <w:rFonts w:asciiTheme="minorHAnsi" w:hAnsiTheme="minorHAnsi" w:cstheme="minorHAnsi"/>
        </w:rPr>
        <w:t xml:space="preserve"> </w:t>
      </w:r>
    </w:p>
    <w:p w14:paraId="02C396AA" w14:textId="2B85ECA4" w:rsidR="00930F85" w:rsidRPr="000350D4" w:rsidRDefault="007D7217">
      <w:pPr>
        <w:numPr>
          <w:ilvl w:val="0"/>
          <w:numId w:val="1"/>
        </w:numPr>
        <w:spacing w:after="35" w:line="258" w:lineRule="auto"/>
        <w:ind w:right="60" w:hanging="360"/>
        <w:rPr>
          <w:rFonts w:asciiTheme="minorHAnsi" w:hAnsiTheme="minorHAnsi" w:cstheme="minorHAnsi"/>
        </w:rPr>
      </w:pPr>
      <w:r w:rsidRPr="000350D4">
        <w:rPr>
          <w:rFonts w:asciiTheme="minorHAnsi" w:hAnsiTheme="minorHAnsi" w:cstheme="minorHAnsi"/>
          <w:color w:val="221D1F"/>
        </w:rPr>
        <w:t xml:space="preserve">All applications must be accompanied with a $2,000.00 deposit to be considered.  The only acceptable form of payment </w:t>
      </w:r>
      <w:r w:rsidR="005450A4" w:rsidRPr="000350D4">
        <w:rPr>
          <w:rFonts w:asciiTheme="minorHAnsi" w:hAnsiTheme="minorHAnsi" w:cstheme="minorHAnsi"/>
          <w:color w:val="221D1F"/>
        </w:rPr>
        <w:t>is</w:t>
      </w:r>
      <w:r w:rsidR="00CE45A5" w:rsidRPr="000350D4">
        <w:rPr>
          <w:rFonts w:asciiTheme="minorHAnsi" w:hAnsiTheme="minorHAnsi" w:cstheme="minorHAnsi"/>
          <w:color w:val="221D1F"/>
        </w:rPr>
        <w:t xml:space="preserve"> debit/credit,</w:t>
      </w:r>
      <w:r w:rsidRPr="000350D4">
        <w:rPr>
          <w:rFonts w:asciiTheme="minorHAnsi" w:hAnsiTheme="minorHAnsi" w:cstheme="minorHAnsi"/>
          <w:color w:val="221D1F"/>
        </w:rPr>
        <w:t xml:space="preserve"> check, cashier’s check, or money</w:t>
      </w:r>
      <w:r w:rsidR="00CE45A5" w:rsidRPr="000350D4">
        <w:rPr>
          <w:rFonts w:asciiTheme="minorHAnsi" w:hAnsiTheme="minorHAnsi" w:cstheme="minorHAnsi"/>
          <w:color w:val="221D1F"/>
        </w:rPr>
        <w:t xml:space="preserve"> </w:t>
      </w:r>
      <w:r w:rsidRPr="000350D4">
        <w:rPr>
          <w:rFonts w:asciiTheme="minorHAnsi" w:hAnsiTheme="minorHAnsi" w:cstheme="minorHAnsi"/>
          <w:color w:val="221D1F"/>
        </w:rPr>
        <w:t>order, made payable to Camden County Treasurer.</w:t>
      </w:r>
      <w:r w:rsidRPr="000350D4">
        <w:rPr>
          <w:rFonts w:asciiTheme="minorHAnsi" w:hAnsiTheme="minorHAnsi" w:cstheme="minorHAnsi"/>
        </w:rPr>
        <w:t xml:space="preserve">  </w:t>
      </w:r>
    </w:p>
    <w:p w14:paraId="2477AA7C" w14:textId="69548C42" w:rsidR="00930F85" w:rsidRPr="000350D4" w:rsidRDefault="007D7217">
      <w:pPr>
        <w:numPr>
          <w:ilvl w:val="0"/>
          <w:numId w:val="1"/>
        </w:numPr>
        <w:spacing w:after="51" w:line="269" w:lineRule="auto"/>
        <w:ind w:right="60" w:hanging="360"/>
        <w:rPr>
          <w:rFonts w:asciiTheme="minorHAnsi" w:hAnsiTheme="minorHAnsi" w:cstheme="minorHAnsi"/>
        </w:rPr>
      </w:pPr>
      <w:r w:rsidRPr="000350D4">
        <w:rPr>
          <w:rFonts w:asciiTheme="minorHAnsi" w:hAnsiTheme="minorHAnsi" w:cstheme="minorHAnsi"/>
        </w:rPr>
        <w:t>Applications must be received by June 1</w:t>
      </w:r>
      <w:r w:rsidRPr="000350D4">
        <w:rPr>
          <w:rFonts w:asciiTheme="minorHAnsi" w:hAnsiTheme="minorHAnsi" w:cstheme="minorHAnsi"/>
          <w:vertAlign w:val="superscript"/>
        </w:rPr>
        <w:t>st</w:t>
      </w:r>
      <w:r w:rsidRPr="000350D4">
        <w:rPr>
          <w:rFonts w:asciiTheme="minorHAnsi" w:hAnsiTheme="minorHAnsi" w:cstheme="minorHAnsi"/>
        </w:rPr>
        <w:t xml:space="preserve"> for the following calendar year.  Any applications received after June 1</w:t>
      </w:r>
      <w:r w:rsidRPr="000350D4">
        <w:rPr>
          <w:rFonts w:asciiTheme="minorHAnsi" w:hAnsiTheme="minorHAnsi" w:cstheme="minorHAnsi"/>
          <w:vertAlign w:val="superscript"/>
        </w:rPr>
        <w:t>st</w:t>
      </w:r>
      <w:r w:rsidRPr="000350D4">
        <w:rPr>
          <w:rFonts w:asciiTheme="minorHAnsi" w:hAnsiTheme="minorHAnsi" w:cstheme="minorHAnsi"/>
        </w:rPr>
        <w:t xml:space="preserve"> will get second consideration for dates.</w:t>
      </w:r>
      <w:r w:rsidR="00CE45A5" w:rsidRPr="000350D4">
        <w:rPr>
          <w:rFonts w:asciiTheme="minorHAnsi" w:hAnsiTheme="minorHAnsi" w:cstheme="minorHAnsi"/>
        </w:rPr>
        <w:t xml:space="preserve"> Permit fees are due by 9/1/2021 for the 2022 season.</w:t>
      </w:r>
      <w:r w:rsidRPr="000350D4">
        <w:rPr>
          <w:rFonts w:asciiTheme="minorHAnsi" w:hAnsiTheme="minorHAnsi" w:cstheme="minorHAnsi"/>
        </w:rPr>
        <w:t xml:space="preserve">    </w:t>
      </w:r>
    </w:p>
    <w:p w14:paraId="1DD42FC4" w14:textId="77777777" w:rsidR="00930F85" w:rsidRPr="000350D4" w:rsidRDefault="007D7217">
      <w:pPr>
        <w:numPr>
          <w:ilvl w:val="0"/>
          <w:numId w:val="1"/>
        </w:numPr>
        <w:spacing w:after="236" w:line="269" w:lineRule="auto"/>
        <w:ind w:right="60" w:hanging="360"/>
        <w:rPr>
          <w:rFonts w:asciiTheme="minorHAnsi" w:hAnsiTheme="minorHAnsi" w:cstheme="minorHAnsi"/>
        </w:rPr>
      </w:pPr>
      <w:r w:rsidRPr="000350D4">
        <w:rPr>
          <w:rFonts w:asciiTheme="minorHAnsi" w:hAnsiTheme="minorHAnsi" w:cstheme="minorHAnsi"/>
        </w:rPr>
        <w:t xml:space="preserve">The application will be reviewed and approved within 30 days of receipt by the Boathouse and the applicant will be notified in writing of date confirmation.   </w:t>
      </w:r>
    </w:p>
    <w:p w14:paraId="70393F14" w14:textId="6B95B9BC" w:rsidR="00930F85" w:rsidRPr="000350D4" w:rsidRDefault="007D7217" w:rsidP="00CE45A5">
      <w:pPr>
        <w:spacing w:after="257" w:line="262" w:lineRule="auto"/>
        <w:ind w:left="14"/>
        <w:jc w:val="center"/>
        <w:rPr>
          <w:rFonts w:asciiTheme="minorHAnsi" w:hAnsiTheme="minorHAnsi" w:cstheme="minorHAnsi"/>
          <w:b/>
        </w:rPr>
      </w:pPr>
      <w:r w:rsidRPr="000350D4">
        <w:rPr>
          <w:rFonts w:asciiTheme="minorHAnsi" w:hAnsiTheme="minorHAnsi" w:cstheme="minorHAnsi"/>
          <w:b/>
        </w:rPr>
        <w:t>All events must submit the following information no later than 21 days prior to the event:</w:t>
      </w:r>
    </w:p>
    <w:p w14:paraId="5F35CA0A" w14:textId="77777777" w:rsidR="00930F85" w:rsidRPr="000350D4" w:rsidRDefault="007D7217">
      <w:pPr>
        <w:numPr>
          <w:ilvl w:val="0"/>
          <w:numId w:val="2"/>
        </w:numPr>
        <w:spacing w:after="42" w:line="269" w:lineRule="auto"/>
        <w:ind w:right="66" w:hanging="360"/>
        <w:rPr>
          <w:rFonts w:asciiTheme="minorHAnsi" w:hAnsiTheme="minorHAnsi" w:cstheme="minorHAnsi"/>
        </w:rPr>
      </w:pPr>
      <w:r w:rsidRPr="000350D4">
        <w:rPr>
          <w:rFonts w:asciiTheme="minorHAnsi" w:hAnsiTheme="minorHAnsi" w:cstheme="minorHAnsi"/>
        </w:rPr>
        <w:t xml:space="preserve">Certificate of insurance.  Refer to page three of this document for requirements. </w:t>
      </w:r>
    </w:p>
    <w:p w14:paraId="4135FC9B" w14:textId="77777777" w:rsidR="00930F85" w:rsidRPr="000350D4" w:rsidRDefault="007D7217">
      <w:pPr>
        <w:numPr>
          <w:ilvl w:val="0"/>
          <w:numId w:val="2"/>
        </w:numPr>
        <w:spacing w:after="43" w:line="269" w:lineRule="auto"/>
        <w:ind w:right="66" w:hanging="360"/>
        <w:rPr>
          <w:rFonts w:asciiTheme="minorHAnsi" w:hAnsiTheme="minorHAnsi" w:cstheme="minorHAnsi"/>
        </w:rPr>
      </w:pPr>
      <w:r w:rsidRPr="000350D4">
        <w:rPr>
          <w:rFonts w:asciiTheme="minorHAnsi" w:hAnsiTheme="minorHAnsi" w:cstheme="minorHAnsi"/>
        </w:rPr>
        <w:t xml:space="preserve">Proposed layout for event.  </w:t>
      </w:r>
    </w:p>
    <w:p w14:paraId="4F28AFBB" w14:textId="77777777" w:rsidR="00930F85" w:rsidRPr="000350D4" w:rsidRDefault="007D7217">
      <w:pPr>
        <w:numPr>
          <w:ilvl w:val="0"/>
          <w:numId w:val="2"/>
        </w:numPr>
        <w:spacing w:after="42" w:line="269" w:lineRule="auto"/>
        <w:ind w:right="66" w:hanging="360"/>
        <w:rPr>
          <w:rFonts w:asciiTheme="minorHAnsi" w:hAnsiTheme="minorHAnsi" w:cstheme="minorHAnsi"/>
        </w:rPr>
      </w:pPr>
      <w:r w:rsidRPr="000350D4">
        <w:rPr>
          <w:rFonts w:asciiTheme="minorHAnsi" w:hAnsiTheme="minorHAnsi" w:cstheme="minorHAnsi"/>
        </w:rPr>
        <w:t xml:space="preserve">Expected timeline of the event, approximate start and finish.  </w:t>
      </w:r>
    </w:p>
    <w:p w14:paraId="66EA8893" w14:textId="77777777" w:rsidR="00930F85" w:rsidRPr="000350D4" w:rsidRDefault="007D7217">
      <w:pPr>
        <w:numPr>
          <w:ilvl w:val="0"/>
          <w:numId w:val="2"/>
        </w:numPr>
        <w:spacing w:after="45" w:line="269" w:lineRule="auto"/>
        <w:ind w:right="66" w:hanging="360"/>
        <w:rPr>
          <w:rFonts w:asciiTheme="minorHAnsi" w:hAnsiTheme="minorHAnsi" w:cstheme="minorHAnsi"/>
        </w:rPr>
      </w:pPr>
      <w:r w:rsidRPr="000350D4">
        <w:rPr>
          <w:rFonts w:asciiTheme="minorHAnsi" w:hAnsiTheme="minorHAnsi" w:cstheme="minorHAnsi"/>
        </w:rPr>
        <w:t xml:space="preserve">Estimated number of athletes and spectators in the park.  </w:t>
      </w:r>
    </w:p>
    <w:p w14:paraId="4E8661F8" w14:textId="242B1E9D" w:rsidR="00930F85" w:rsidRPr="000350D4" w:rsidRDefault="007D7217">
      <w:pPr>
        <w:numPr>
          <w:ilvl w:val="0"/>
          <w:numId w:val="2"/>
        </w:numPr>
        <w:spacing w:after="4" w:line="269" w:lineRule="auto"/>
        <w:ind w:right="66" w:hanging="360"/>
        <w:rPr>
          <w:rFonts w:asciiTheme="minorHAnsi" w:hAnsiTheme="minorHAnsi" w:cstheme="minorHAnsi"/>
        </w:rPr>
      </w:pPr>
      <w:r w:rsidRPr="000350D4">
        <w:rPr>
          <w:rFonts w:asciiTheme="minorHAnsi" w:hAnsiTheme="minorHAnsi" w:cstheme="minorHAnsi"/>
        </w:rPr>
        <w:t>Camden County will arrange a time to meet two to three weeks prior to the event to discuss the event in more detail.  At that time an estimate will be provided for all production services rendered by Camden County (i.e. park staff, law enforcement, trash removal, portable toilets, etc.).  All tents/grill</w:t>
      </w:r>
      <w:r w:rsidR="00CE45A5" w:rsidRPr="000350D4">
        <w:rPr>
          <w:rFonts w:asciiTheme="minorHAnsi" w:hAnsiTheme="minorHAnsi" w:cstheme="minorHAnsi"/>
        </w:rPr>
        <w:t>s</w:t>
      </w:r>
      <w:r w:rsidRPr="000350D4">
        <w:rPr>
          <w:rFonts w:asciiTheme="minorHAnsi" w:hAnsiTheme="minorHAnsi" w:cstheme="minorHAnsi"/>
        </w:rPr>
        <w:t xml:space="preserve"> must be approved by Camden County Fire Marshal.  </w:t>
      </w:r>
    </w:p>
    <w:p w14:paraId="25423FA5" w14:textId="20CCA4C0" w:rsidR="00CE45A5" w:rsidRPr="000350D4" w:rsidRDefault="00CE45A5">
      <w:pPr>
        <w:numPr>
          <w:ilvl w:val="0"/>
          <w:numId w:val="2"/>
        </w:numPr>
        <w:spacing w:after="4" w:line="269" w:lineRule="auto"/>
        <w:ind w:right="66" w:hanging="360"/>
        <w:rPr>
          <w:rFonts w:asciiTheme="minorHAnsi" w:hAnsiTheme="minorHAnsi" w:cstheme="minorHAnsi"/>
        </w:rPr>
      </w:pPr>
      <w:r w:rsidRPr="000350D4">
        <w:rPr>
          <w:rFonts w:asciiTheme="minorHAnsi" w:hAnsiTheme="minorHAnsi" w:cstheme="minorHAnsi"/>
        </w:rPr>
        <w:t>Names of US Rowing Officials</w:t>
      </w:r>
    </w:p>
    <w:p w14:paraId="65D9207B" w14:textId="1CE56804" w:rsidR="00CE45A5" w:rsidRDefault="00CE45A5">
      <w:pPr>
        <w:numPr>
          <w:ilvl w:val="0"/>
          <w:numId w:val="2"/>
        </w:numPr>
        <w:spacing w:after="4" w:line="269" w:lineRule="auto"/>
        <w:ind w:right="66" w:hanging="360"/>
        <w:rPr>
          <w:rFonts w:asciiTheme="minorHAnsi" w:hAnsiTheme="minorHAnsi" w:cstheme="minorHAnsi"/>
        </w:rPr>
      </w:pPr>
      <w:r w:rsidRPr="000350D4">
        <w:rPr>
          <w:rFonts w:asciiTheme="minorHAnsi" w:hAnsiTheme="minorHAnsi" w:cstheme="minorHAnsi"/>
        </w:rPr>
        <w:t>Course improvement fee will be added to the final bill</w:t>
      </w:r>
    </w:p>
    <w:p w14:paraId="27D419BA" w14:textId="77777777" w:rsidR="000350D4" w:rsidRPr="000350D4" w:rsidRDefault="000350D4" w:rsidP="000350D4">
      <w:pPr>
        <w:spacing w:after="4" w:line="269" w:lineRule="auto"/>
        <w:ind w:left="734" w:right="66"/>
        <w:rPr>
          <w:rFonts w:asciiTheme="minorHAnsi" w:hAnsiTheme="minorHAnsi" w:cstheme="minorHAnsi"/>
        </w:rPr>
      </w:pPr>
    </w:p>
    <w:p w14:paraId="14693685" w14:textId="77777777" w:rsidR="00930F85" w:rsidRPr="000350D4" w:rsidRDefault="007D7217">
      <w:pPr>
        <w:spacing w:after="0"/>
        <w:ind w:left="14"/>
        <w:rPr>
          <w:rFonts w:asciiTheme="minorHAnsi" w:hAnsiTheme="minorHAnsi" w:cstheme="minorHAnsi"/>
        </w:rPr>
      </w:pPr>
      <w:r w:rsidRPr="000350D4">
        <w:rPr>
          <w:rFonts w:asciiTheme="minorHAnsi" w:hAnsiTheme="minorHAnsi" w:cstheme="minorHAnsi"/>
        </w:rPr>
        <w:t xml:space="preserve">  </w:t>
      </w:r>
    </w:p>
    <w:p w14:paraId="4E7E7CB9" w14:textId="43ECC0C4" w:rsidR="00930F85" w:rsidRDefault="007D7217" w:rsidP="00E60829">
      <w:pPr>
        <w:spacing w:after="0" w:line="260" w:lineRule="auto"/>
        <w:ind w:right="9"/>
        <w:jc w:val="center"/>
        <w:rPr>
          <w:rFonts w:asciiTheme="minorHAnsi" w:hAnsiTheme="minorHAnsi" w:cstheme="minorHAnsi"/>
        </w:rPr>
      </w:pPr>
      <w:r w:rsidRPr="000350D4">
        <w:rPr>
          <w:rFonts w:asciiTheme="minorHAnsi" w:hAnsiTheme="minorHAnsi" w:cstheme="minorHAnsi"/>
          <w:b/>
        </w:rPr>
        <w:t xml:space="preserve">Camden County Boathouse will provide park guidelines that must be published online and sent out to all competitors to ensure the guidelines are followed. </w:t>
      </w:r>
      <w:r w:rsidRPr="000350D4">
        <w:rPr>
          <w:rFonts w:asciiTheme="minorHAnsi" w:hAnsiTheme="minorHAnsi" w:cstheme="minorHAnsi"/>
        </w:rPr>
        <w:t xml:space="preserve"> </w:t>
      </w:r>
      <w:r w:rsidRPr="000350D4">
        <w:rPr>
          <w:rFonts w:asciiTheme="minorHAnsi" w:hAnsiTheme="minorHAnsi" w:cstheme="minorHAnsi"/>
          <w:b/>
        </w:rPr>
        <w:t xml:space="preserve"> </w:t>
      </w:r>
      <w:r w:rsidRPr="000350D4">
        <w:rPr>
          <w:rFonts w:asciiTheme="minorHAnsi" w:hAnsiTheme="minorHAnsi" w:cstheme="minorHAnsi"/>
        </w:rPr>
        <w:t xml:space="preserve"> </w:t>
      </w:r>
    </w:p>
    <w:p w14:paraId="6CABFBBD" w14:textId="77777777" w:rsidR="000350D4" w:rsidRPr="000350D4" w:rsidRDefault="000350D4" w:rsidP="00E60829">
      <w:pPr>
        <w:spacing w:after="0" w:line="260" w:lineRule="auto"/>
        <w:ind w:right="9"/>
        <w:jc w:val="center"/>
        <w:rPr>
          <w:rFonts w:asciiTheme="minorHAnsi" w:hAnsiTheme="minorHAnsi" w:cstheme="minorHAnsi"/>
        </w:rPr>
      </w:pPr>
    </w:p>
    <w:p w14:paraId="6583AC15" w14:textId="77777777" w:rsidR="00930F85" w:rsidRPr="000350D4" w:rsidRDefault="007D7217">
      <w:pPr>
        <w:spacing w:after="0"/>
        <w:ind w:left="-15"/>
        <w:jc w:val="right"/>
        <w:rPr>
          <w:rFonts w:asciiTheme="minorHAnsi" w:hAnsiTheme="minorHAnsi" w:cstheme="minorHAnsi"/>
        </w:rPr>
      </w:pPr>
      <w:r w:rsidRPr="000350D4">
        <w:rPr>
          <w:rFonts w:asciiTheme="minorHAnsi" w:hAnsiTheme="minorHAnsi" w:cstheme="minorHAnsi"/>
          <w:noProof/>
        </w:rPr>
        <mc:AlternateContent>
          <mc:Choice Requires="wpg">
            <w:drawing>
              <wp:inline distT="0" distB="0" distL="0" distR="0" wp14:anchorId="2FFF6F50" wp14:editId="1F2F6EF6">
                <wp:extent cx="6448425" cy="47625"/>
                <wp:effectExtent l="0" t="0" r="9525" b="9525"/>
                <wp:docPr id="6468" name="Group 6468"/>
                <wp:cNvGraphicFramePr/>
                <a:graphic xmlns:a="http://schemas.openxmlformats.org/drawingml/2006/main">
                  <a:graphicData uri="http://schemas.microsoft.com/office/word/2010/wordprocessingGroup">
                    <wpg:wgp>
                      <wpg:cNvGrpSpPr/>
                      <wpg:grpSpPr>
                        <a:xfrm>
                          <a:off x="0" y="0"/>
                          <a:ext cx="6448425" cy="47625"/>
                          <a:chOff x="0" y="0"/>
                          <a:chExt cx="5981700" cy="9144"/>
                        </a:xfrm>
                      </wpg:grpSpPr>
                      <wps:wsp>
                        <wps:cNvPr id="7037" name="Shape 7037"/>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816FEC" id="Group 6468" o:spid="_x0000_s1026" style="width:507.75pt;height:3.75pt;mso-position-horizontal-relative:char;mso-position-vertical-relative:line" coordsize="598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CFhAIAAEkGAAAOAAAAZHJzL2Uyb0RvYy54bWykVc1u2zAMvg/YOwi+L3YyN2mNOD2sWy7D&#10;VrTdAyiy/APIkiApcfL2o2hL9dqhGLocJJr6SJEfKWZ7e+4FOXFjOyXLZLnIEsIlU1UnmzL59fTt&#10;03VCrKOyokJJXiYXbpPb3ccP20EXfKVaJSpuCDiRthh0mbTO6SJNLWt5T+1CaS7hsFampw4+TZNW&#10;hg7gvRfpKsvW6aBMpY1i3FrQ3o2HyQ791zVn7mddW+6IKBOIzeFqcD34Nd1tadEYqtuOTWHQd0TR&#10;007CpdHVHXWUHE33ylXfMaOsqt2CqT5Vdd0xjjlANsvsRTZ7o44ac2mKodGRJqD2BU/vdst+nO4N&#10;6aoyWedrqJWkPVQJLyaoAYIG3RSA2xv9qO/NpGjGL5/zuTa93yEbckZqL5FafnaEgXKd59f56ioh&#10;DM7yzRpEpJ61UJ9XVqz9Otld3VwvNxlUztvdLPPcm6XhztSHFiMZNPSQfabJ/h9Njy3VHNm3Pv2J&#10;pk32eRNoQgRBDbKCuMiRLSzQ9a8EvZ0oLdjRuj1XSDQ9fbcO6WuqINE2SOwsg2ig/9/sfE2dt/NB&#10;epEMZRIDaSfC/WGvTvxJIcy9qBYU4/lUyDkqugr9ANiACLtGf3PkrMoBFPYRDN3wZzOE47DPYfjE&#10;470g+DyxhWLuoJyzK6SnwbcchYFUC+rwZcNblNXYfEKCA99tY4FRchfBPT9CPvAaHhQ+BK+wpjl8&#10;EYacqB9B+EN/VOiWTtqpqScoRod+vH3dCRFdLtH0by7HyCawt+M4/aJlNlqyKZpxBMIggTzDIAQe&#10;ohHerKSL9hLGN4Y5y9aLB1VdcCggIfD8kBqcV5jHNFv9QJx/I+r5H2D3GwAA//8DAFBLAwQUAAYA&#10;CAAAACEAGrcMHtsAAAAEAQAADwAAAGRycy9kb3ducmV2LnhtbEyPQWvCQBCF70L/wzKF3nSTltQS&#10;sxGRticpVIXibcyOSTA7G7JrEv99117qZeDxHu99ky1H04ieOldbVhDPIhDEhdU1lwr2u4/pGwjn&#10;kTU2lknBlRws84dJhqm2A39Tv/WlCCXsUlRQed+mUrqiIoNuZlvi4J1sZ9AH2ZVSdziEctPI5yh6&#10;lQZrDgsVtrSuqDhvL0bB54DD6iV+7zfn0/p62CVfP5uYlHp6HFcLEJ5G/x+GG35AhzwwHe2FtRON&#10;gvCI/7s3L4qTBMRRwTwBmWfyHj7/BQAA//8DAFBLAQItABQABgAIAAAAIQC2gziS/gAAAOEBAAAT&#10;AAAAAAAAAAAAAAAAAAAAAABbQ29udGVudF9UeXBlc10ueG1sUEsBAi0AFAAGAAgAAAAhADj9If/W&#10;AAAAlAEAAAsAAAAAAAAAAAAAAAAALwEAAF9yZWxzLy5yZWxzUEsBAi0AFAAGAAgAAAAhABWSAIWE&#10;AgAASQYAAA4AAAAAAAAAAAAAAAAALgIAAGRycy9lMm9Eb2MueG1sUEsBAi0AFAAGAAgAAAAhABq3&#10;DB7bAAAABAEAAA8AAAAAAAAAAAAAAAAA3gQAAGRycy9kb3ducmV2LnhtbFBLBQYAAAAABAAEAPMA&#10;AADmBQAAAAA=&#10;">
                <v:shape id="Shape 7037" o:spid="_x0000_s1027" style="position:absolute;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w9xAAAAN0AAAAPAAAAZHJzL2Rvd25yZXYueG1sRI9Ba8JA&#10;FITvBf/D8gRvdaNClNRVitJaj1HBHh/Z100w+zZk1yT++65Q6HGYmW+Y9Xawteio9ZVjBbNpAoK4&#10;cLpio+By/nhdgfABWWPtmBQ8yMN2M3pZY6Zdzzl1p2BEhLDPUEEZQpNJ6YuSLPqpa4ij9+NaiyHK&#10;1kjdYh/htpbzJEmlxYrjQokN7Uoqbqe7VZDv7KXezz/p+36rzHA46qtJtVKT8fD+BiLQEP7Df+0v&#10;rWCZLJbwfBOfgNz8AgAA//8DAFBLAQItABQABgAIAAAAIQDb4fbL7gAAAIUBAAATAAAAAAAAAAAA&#10;AAAAAAAAAABbQ29udGVudF9UeXBlc10ueG1sUEsBAi0AFAAGAAgAAAAhAFr0LFu/AAAAFQEAAAsA&#10;AAAAAAAAAAAAAAAAHwEAAF9yZWxzLy5yZWxzUEsBAi0AFAAGAAgAAAAhAD9ubD3EAAAA3QAAAA8A&#10;AAAAAAAAAAAAAAAABwIAAGRycy9kb3ducmV2LnhtbFBLBQYAAAAAAwADALcAAAD4AgAAAAA=&#10;" path="m,l5981700,r,9144l,9144,,e" fillcolor="black" stroked="f" strokeweight="0">
                  <v:path arrowok="t" textboxrect="0,0,5981700,9144"/>
                </v:shape>
                <w10:anchorlock/>
              </v:group>
            </w:pict>
          </mc:Fallback>
        </mc:AlternateContent>
      </w:r>
      <w:r w:rsidRPr="000350D4">
        <w:rPr>
          <w:rFonts w:asciiTheme="minorHAnsi" w:hAnsiTheme="minorHAnsi" w:cstheme="minorHAnsi"/>
        </w:rPr>
        <w:t xml:space="preserve"> </w:t>
      </w:r>
    </w:p>
    <w:p w14:paraId="076D8A88" w14:textId="3D8F247D" w:rsidR="00930F85" w:rsidRPr="000350D4" w:rsidRDefault="007D7217" w:rsidP="00E026C6">
      <w:pPr>
        <w:spacing w:after="0"/>
        <w:ind w:right="64"/>
        <w:jc w:val="center"/>
        <w:rPr>
          <w:rFonts w:asciiTheme="minorHAnsi" w:hAnsiTheme="minorHAnsi" w:cstheme="minorHAnsi"/>
        </w:rPr>
      </w:pPr>
      <w:r w:rsidRPr="000350D4">
        <w:rPr>
          <w:rFonts w:asciiTheme="minorHAnsi" w:hAnsiTheme="minorHAnsi" w:cstheme="minorHAnsi"/>
          <w:b/>
        </w:rPr>
        <w:t>FOR OFFICIAL USE ONLY</w:t>
      </w:r>
    </w:p>
    <w:p w14:paraId="10684246" w14:textId="35F896FA" w:rsidR="00930F85" w:rsidRPr="000350D4" w:rsidRDefault="007D7217">
      <w:pPr>
        <w:tabs>
          <w:tab w:val="center" w:pos="5055"/>
          <w:tab w:val="right" w:pos="9455"/>
        </w:tabs>
        <w:spacing w:after="152"/>
        <w:ind w:left="-1"/>
        <w:rPr>
          <w:rFonts w:asciiTheme="minorHAnsi" w:hAnsiTheme="minorHAnsi" w:cstheme="minorHAnsi"/>
        </w:rPr>
      </w:pPr>
      <w:r w:rsidRPr="000350D4">
        <w:rPr>
          <w:rFonts w:asciiTheme="minorHAnsi" w:hAnsiTheme="minorHAnsi" w:cstheme="minorHAnsi"/>
        </w:rPr>
        <w:t xml:space="preserve">DATE </w:t>
      </w:r>
      <w:r w:rsidR="00CE45A5" w:rsidRPr="000350D4">
        <w:rPr>
          <w:rFonts w:asciiTheme="minorHAnsi" w:hAnsiTheme="minorHAnsi" w:cstheme="minorHAnsi"/>
        </w:rPr>
        <w:t>RECEIVED:</w:t>
      </w:r>
      <w:r w:rsidRPr="000350D4">
        <w:rPr>
          <w:rFonts w:asciiTheme="minorHAnsi" w:hAnsiTheme="minorHAnsi" w:cstheme="minorHAnsi"/>
        </w:rPr>
        <w:t xml:space="preserve">  ________________________</w:t>
      </w:r>
      <w:r w:rsidR="00BA3AA2" w:rsidRPr="000350D4">
        <w:rPr>
          <w:rFonts w:asciiTheme="minorHAnsi" w:hAnsiTheme="minorHAnsi" w:cstheme="minorHAnsi"/>
        </w:rPr>
        <w:t>________</w:t>
      </w:r>
      <w:r w:rsidRPr="000350D4">
        <w:rPr>
          <w:rFonts w:asciiTheme="minorHAnsi" w:hAnsiTheme="minorHAnsi" w:cstheme="minorHAnsi"/>
        </w:rPr>
        <w:t xml:space="preserve">   </w:t>
      </w:r>
      <w:r w:rsidRPr="000350D4">
        <w:rPr>
          <w:rFonts w:asciiTheme="minorHAnsi" w:hAnsiTheme="minorHAnsi" w:cstheme="minorHAnsi"/>
        </w:rPr>
        <w:tab/>
        <w:t xml:space="preserve">  </w:t>
      </w:r>
      <w:r w:rsidR="00CE45A5" w:rsidRPr="000350D4">
        <w:rPr>
          <w:rFonts w:asciiTheme="minorHAnsi" w:hAnsiTheme="minorHAnsi" w:cstheme="minorHAnsi"/>
        </w:rPr>
        <w:t xml:space="preserve">   </w:t>
      </w:r>
      <w:r w:rsidRPr="000350D4">
        <w:rPr>
          <w:rFonts w:asciiTheme="minorHAnsi" w:hAnsiTheme="minorHAnsi" w:cstheme="minorHAnsi"/>
        </w:rPr>
        <w:t>DEPOSIT PAID:  ____________________</w:t>
      </w:r>
      <w:r w:rsidR="00CE45A5" w:rsidRPr="000350D4">
        <w:rPr>
          <w:rFonts w:asciiTheme="minorHAnsi" w:hAnsiTheme="minorHAnsi" w:cstheme="minorHAnsi"/>
        </w:rPr>
        <w:t>__</w:t>
      </w:r>
      <w:r w:rsidR="00BA3AA2" w:rsidRPr="000350D4">
        <w:rPr>
          <w:rFonts w:asciiTheme="minorHAnsi" w:hAnsiTheme="minorHAnsi" w:cstheme="minorHAnsi"/>
        </w:rPr>
        <w:t>_____</w:t>
      </w:r>
      <w:r w:rsidR="00CE45A5" w:rsidRPr="000350D4">
        <w:rPr>
          <w:rFonts w:asciiTheme="minorHAnsi" w:hAnsiTheme="minorHAnsi" w:cstheme="minorHAnsi"/>
        </w:rPr>
        <w:t>________</w:t>
      </w:r>
      <w:r w:rsidRPr="000350D4">
        <w:rPr>
          <w:rFonts w:asciiTheme="minorHAnsi" w:hAnsiTheme="minorHAnsi" w:cstheme="minorHAnsi"/>
        </w:rPr>
        <w:t xml:space="preserve"> </w:t>
      </w:r>
    </w:p>
    <w:p w14:paraId="0AC33A1F" w14:textId="456A9C7A" w:rsidR="00930F85" w:rsidRPr="000350D4" w:rsidRDefault="007D7217">
      <w:pPr>
        <w:tabs>
          <w:tab w:val="center" w:pos="5055"/>
          <w:tab w:val="right" w:pos="9455"/>
        </w:tabs>
        <w:spacing w:after="152"/>
        <w:ind w:left="-1"/>
        <w:rPr>
          <w:rFonts w:asciiTheme="minorHAnsi" w:hAnsiTheme="minorHAnsi" w:cstheme="minorHAnsi"/>
        </w:rPr>
      </w:pPr>
      <w:r w:rsidRPr="000350D4">
        <w:rPr>
          <w:rFonts w:asciiTheme="minorHAnsi" w:hAnsiTheme="minorHAnsi" w:cstheme="minorHAnsi"/>
        </w:rPr>
        <w:t>INSURANCE RECEIVED:  ____________________</w:t>
      </w:r>
      <w:r w:rsidR="00BA3AA2" w:rsidRPr="000350D4">
        <w:rPr>
          <w:rFonts w:asciiTheme="minorHAnsi" w:hAnsiTheme="minorHAnsi" w:cstheme="minorHAnsi"/>
        </w:rPr>
        <w:t>______</w:t>
      </w:r>
      <w:r w:rsidR="005450A4" w:rsidRPr="000350D4">
        <w:rPr>
          <w:rFonts w:asciiTheme="minorHAnsi" w:hAnsiTheme="minorHAnsi" w:cstheme="minorHAnsi"/>
        </w:rPr>
        <w:t xml:space="preserve">_ </w:t>
      </w:r>
      <w:r w:rsidR="005450A4" w:rsidRPr="000350D4">
        <w:rPr>
          <w:rFonts w:asciiTheme="minorHAnsi" w:hAnsiTheme="minorHAnsi" w:cstheme="minorHAnsi"/>
        </w:rPr>
        <w:tab/>
      </w:r>
      <w:r w:rsidRPr="000350D4">
        <w:rPr>
          <w:rFonts w:asciiTheme="minorHAnsi" w:hAnsiTheme="minorHAnsi" w:cstheme="minorHAnsi"/>
        </w:rPr>
        <w:t xml:space="preserve">  </w:t>
      </w:r>
      <w:r w:rsidR="00CE45A5" w:rsidRPr="000350D4">
        <w:rPr>
          <w:rFonts w:asciiTheme="minorHAnsi" w:hAnsiTheme="minorHAnsi" w:cstheme="minorHAnsi"/>
        </w:rPr>
        <w:t xml:space="preserve">  </w:t>
      </w:r>
      <w:r w:rsidRPr="000350D4">
        <w:rPr>
          <w:rFonts w:asciiTheme="minorHAnsi" w:hAnsiTheme="minorHAnsi" w:cstheme="minorHAnsi"/>
        </w:rPr>
        <w:t>BALANCE PAID:  ___________________</w:t>
      </w:r>
      <w:r w:rsidR="00CE45A5" w:rsidRPr="000350D4">
        <w:rPr>
          <w:rFonts w:asciiTheme="minorHAnsi" w:hAnsiTheme="minorHAnsi" w:cstheme="minorHAnsi"/>
        </w:rPr>
        <w:t>_________</w:t>
      </w:r>
      <w:r w:rsidR="00BA3AA2" w:rsidRPr="000350D4">
        <w:rPr>
          <w:rFonts w:asciiTheme="minorHAnsi" w:hAnsiTheme="minorHAnsi" w:cstheme="minorHAnsi"/>
        </w:rPr>
        <w:t>_____</w:t>
      </w:r>
      <w:r w:rsidR="00CE45A5" w:rsidRPr="000350D4">
        <w:rPr>
          <w:rFonts w:asciiTheme="minorHAnsi" w:hAnsiTheme="minorHAnsi" w:cstheme="minorHAnsi"/>
        </w:rPr>
        <w:t>__</w:t>
      </w:r>
      <w:r w:rsidRPr="000350D4">
        <w:rPr>
          <w:rFonts w:asciiTheme="minorHAnsi" w:hAnsiTheme="minorHAnsi" w:cstheme="minorHAnsi"/>
        </w:rPr>
        <w:t xml:space="preserve">  </w:t>
      </w:r>
    </w:p>
    <w:p w14:paraId="7E995DB2" w14:textId="68C44CE6" w:rsidR="00930F85" w:rsidRPr="000350D4" w:rsidRDefault="007D7217">
      <w:pPr>
        <w:tabs>
          <w:tab w:val="center" w:pos="5055"/>
          <w:tab w:val="center" w:pos="6996"/>
        </w:tabs>
        <w:spacing w:after="60"/>
        <w:ind w:left="-1"/>
        <w:rPr>
          <w:rFonts w:asciiTheme="minorHAnsi" w:hAnsiTheme="minorHAnsi" w:cstheme="minorHAnsi"/>
        </w:rPr>
      </w:pPr>
      <w:r w:rsidRPr="000350D4">
        <w:rPr>
          <w:rFonts w:asciiTheme="minorHAnsi" w:hAnsiTheme="minorHAnsi" w:cstheme="minorHAnsi"/>
        </w:rPr>
        <w:t>APPROVED BY: _________________________</w:t>
      </w:r>
      <w:r w:rsidR="00BA3AA2" w:rsidRPr="000350D4">
        <w:rPr>
          <w:rFonts w:asciiTheme="minorHAnsi" w:hAnsiTheme="minorHAnsi" w:cstheme="minorHAnsi"/>
        </w:rPr>
        <w:t>_______</w:t>
      </w:r>
      <w:r w:rsidRPr="000350D4">
        <w:rPr>
          <w:rFonts w:asciiTheme="minorHAnsi" w:hAnsiTheme="minorHAnsi" w:cstheme="minorHAnsi"/>
        </w:rPr>
        <w:t xml:space="preserve">__ </w:t>
      </w:r>
      <w:r w:rsidR="00CE45A5" w:rsidRPr="000350D4">
        <w:rPr>
          <w:rFonts w:asciiTheme="minorHAnsi" w:hAnsiTheme="minorHAnsi" w:cstheme="minorHAnsi"/>
        </w:rPr>
        <w:t xml:space="preserve">     </w:t>
      </w:r>
      <w:r w:rsidRPr="000350D4">
        <w:rPr>
          <w:rFonts w:asciiTheme="minorHAnsi" w:hAnsiTheme="minorHAnsi" w:cstheme="minorHAnsi"/>
        </w:rPr>
        <w:t xml:space="preserve">PERMIT </w:t>
      </w:r>
      <w:r w:rsidR="00BA3AA2" w:rsidRPr="000350D4">
        <w:rPr>
          <w:rFonts w:asciiTheme="minorHAnsi" w:hAnsiTheme="minorHAnsi" w:cstheme="minorHAnsi"/>
        </w:rPr>
        <w:t>NO.: _</w:t>
      </w:r>
      <w:r w:rsidR="00CE45A5" w:rsidRPr="000350D4">
        <w:rPr>
          <w:rFonts w:asciiTheme="minorHAnsi" w:hAnsiTheme="minorHAnsi" w:cstheme="minorHAnsi"/>
        </w:rPr>
        <w:t>_____________________________</w:t>
      </w:r>
      <w:r w:rsidR="00BA3AA2" w:rsidRPr="000350D4">
        <w:rPr>
          <w:rFonts w:asciiTheme="minorHAnsi" w:hAnsiTheme="minorHAnsi" w:cstheme="minorHAnsi"/>
        </w:rPr>
        <w:t>_____</w:t>
      </w:r>
      <w:r w:rsidR="00CE45A5" w:rsidRPr="000350D4">
        <w:rPr>
          <w:rFonts w:asciiTheme="minorHAnsi" w:hAnsiTheme="minorHAnsi" w:cstheme="minorHAnsi"/>
        </w:rPr>
        <w:t>___</w:t>
      </w:r>
    </w:p>
    <w:p w14:paraId="42854E2B" w14:textId="77777777" w:rsidR="00BD15A1" w:rsidRDefault="00BD15A1">
      <w:pPr>
        <w:tabs>
          <w:tab w:val="center" w:pos="5055"/>
          <w:tab w:val="center" w:pos="6996"/>
        </w:tabs>
        <w:spacing w:after="60"/>
        <w:ind w:left="-1"/>
      </w:pPr>
    </w:p>
    <w:p w14:paraId="5CAC7CD5" w14:textId="77777777" w:rsidR="00930F85" w:rsidRPr="004E68E9" w:rsidRDefault="007D7217">
      <w:pPr>
        <w:pStyle w:val="Heading1"/>
        <w:ind w:left="-5"/>
        <w:rPr>
          <w:rFonts w:asciiTheme="minorHAnsi" w:hAnsiTheme="minorHAnsi" w:cstheme="minorHAnsi"/>
        </w:rPr>
      </w:pPr>
      <w:r w:rsidRPr="004E68E9">
        <w:rPr>
          <w:rFonts w:asciiTheme="minorHAnsi" w:hAnsiTheme="minorHAnsi" w:cstheme="minorHAnsi"/>
        </w:rPr>
        <w:t>EVENT INFORMATION</w:t>
      </w:r>
      <w:r w:rsidRPr="004E68E9">
        <w:rPr>
          <w:rFonts w:asciiTheme="minorHAnsi" w:hAnsiTheme="minorHAnsi" w:cstheme="minorHAnsi"/>
          <w:b w:val="0"/>
          <w:sz w:val="22"/>
        </w:rPr>
        <w:t xml:space="preserve"> </w:t>
      </w:r>
      <w:r w:rsidRPr="004E68E9">
        <w:rPr>
          <w:rFonts w:asciiTheme="minorHAnsi" w:hAnsiTheme="minorHAnsi" w:cstheme="minorHAnsi"/>
        </w:rPr>
        <w:t xml:space="preserve"> </w:t>
      </w:r>
    </w:p>
    <w:p w14:paraId="603DEB4B" w14:textId="68B46DC4" w:rsidR="00930F85" w:rsidRPr="004E68E9" w:rsidRDefault="007D7217">
      <w:pPr>
        <w:spacing w:after="149" w:line="269" w:lineRule="auto"/>
        <w:ind w:left="9" w:right="66" w:hanging="10"/>
        <w:rPr>
          <w:rFonts w:asciiTheme="minorHAnsi" w:hAnsiTheme="minorHAnsi" w:cstheme="minorHAnsi"/>
        </w:rPr>
      </w:pPr>
      <w:r w:rsidRPr="004E68E9">
        <w:rPr>
          <w:rFonts w:asciiTheme="minorHAnsi" w:hAnsiTheme="minorHAnsi" w:cstheme="minorHAnsi"/>
          <w:b/>
          <w:sz w:val="28"/>
          <w:szCs w:val="28"/>
        </w:rPr>
        <w:t>Name of Event</w:t>
      </w:r>
      <w:r w:rsidRPr="004E68E9">
        <w:rPr>
          <w:rFonts w:asciiTheme="minorHAnsi" w:hAnsiTheme="minorHAnsi" w:cstheme="minorHAnsi"/>
          <w:sz w:val="28"/>
          <w:szCs w:val="28"/>
        </w:rPr>
        <w:t>:</w:t>
      </w:r>
      <w:r w:rsidRPr="004E68E9">
        <w:rPr>
          <w:rFonts w:asciiTheme="minorHAnsi" w:hAnsiTheme="minorHAnsi" w:cstheme="minorHAnsi"/>
          <w:sz w:val="24"/>
        </w:rPr>
        <w:t xml:space="preserve">  __________________________________________</w:t>
      </w:r>
      <w:r w:rsidR="004A16ED" w:rsidRPr="004E68E9">
        <w:rPr>
          <w:rFonts w:asciiTheme="minorHAnsi" w:hAnsiTheme="minorHAnsi" w:cstheme="minorHAnsi"/>
          <w:sz w:val="24"/>
        </w:rPr>
        <w:t>__________</w:t>
      </w:r>
      <w:r w:rsidRPr="004E68E9">
        <w:rPr>
          <w:rFonts w:asciiTheme="minorHAnsi" w:hAnsiTheme="minorHAnsi" w:cstheme="minorHAnsi"/>
          <w:sz w:val="24"/>
        </w:rPr>
        <w:t>_</w:t>
      </w:r>
      <w:r w:rsidR="004A16ED" w:rsidRPr="004E68E9">
        <w:rPr>
          <w:rFonts w:asciiTheme="minorHAnsi" w:hAnsiTheme="minorHAnsi" w:cstheme="minorHAnsi"/>
          <w:sz w:val="24"/>
        </w:rPr>
        <w:t>_________</w:t>
      </w:r>
      <w:r w:rsidRPr="004E68E9">
        <w:rPr>
          <w:rFonts w:asciiTheme="minorHAnsi" w:hAnsiTheme="minorHAnsi" w:cstheme="minorHAnsi"/>
          <w:sz w:val="24"/>
        </w:rPr>
        <w:t xml:space="preserve"> </w:t>
      </w:r>
      <w:r w:rsidRPr="004E68E9">
        <w:rPr>
          <w:rFonts w:asciiTheme="minorHAnsi" w:hAnsiTheme="minorHAnsi" w:cstheme="minorHAnsi"/>
        </w:rPr>
        <w:t xml:space="preserve"> </w:t>
      </w:r>
    </w:p>
    <w:p w14:paraId="42787603" w14:textId="0B388F8F" w:rsidR="00930F85" w:rsidRPr="004E68E9" w:rsidRDefault="007D7217">
      <w:pPr>
        <w:spacing w:after="154" w:line="269" w:lineRule="auto"/>
        <w:ind w:left="9" w:right="66" w:hanging="10"/>
        <w:rPr>
          <w:rFonts w:asciiTheme="minorHAnsi" w:hAnsiTheme="minorHAnsi" w:cstheme="minorHAnsi"/>
        </w:rPr>
      </w:pPr>
      <w:r w:rsidRPr="004E68E9">
        <w:rPr>
          <w:rFonts w:asciiTheme="minorHAnsi" w:hAnsiTheme="minorHAnsi" w:cstheme="minorHAnsi"/>
          <w:sz w:val="24"/>
        </w:rPr>
        <w:t>Date/s:  __________________________________________________</w:t>
      </w:r>
      <w:r w:rsidR="004A16ED" w:rsidRPr="004E68E9">
        <w:rPr>
          <w:rFonts w:asciiTheme="minorHAnsi" w:hAnsiTheme="minorHAnsi" w:cstheme="minorHAnsi"/>
          <w:sz w:val="24"/>
        </w:rPr>
        <w:t>_____________________</w:t>
      </w:r>
      <w:r w:rsidRPr="004E68E9">
        <w:rPr>
          <w:rFonts w:asciiTheme="minorHAnsi" w:hAnsiTheme="minorHAnsi" w:cstheme="minorHAnsi"/>
          <w:sz w:val="24"/>
        </w:rPr>
        <w:t xml:space="preserve"> </w:t>
      </w:r>
      <w:r w:rsidRPr="004E68E9">
        <w:rPr>
          <w:rFonts w:asciiTheme="minorHAnsi" w:hAnsiTheme="minorHAnsi" w:cstheme="minorHAnsi"/>
        </w:rPr>
        <w:t xml:space="preserve"> </w:t>
      </w:r>
    </w:p>
    <w:p w14:paraId="6EE0F9CE" w14:textId="27625E50" w:rsidR="00BD15A1" w:rsidRPr="004E68E9" w:rsidRDefault="005450A4" w:rsidP="004C3DD7">
      <w:pPr>
        <w:spacing w:after="164" w:line="269" w:lineRule="auto"/>
        <w:ind w:left="9" w:right="66" w:hanging="10"/>
        <w:rPr>
          <w:rFonts w:asciiTheme="minorHAnsi" w:hAnsiTheme="minorHAnsi" w:cstheme="minorHAnsi"/>
        </w:rPr>
      </w:pPr>
      <w:r w:rsidRPr="004E68E9">
        <w:rPr>
          <w:rFonts w:asciiTheme="minorHAnsi" w:hAnsiTheme="minorHAnsi" w:cstheme="minorHAnsi"/>
          <w:sz w:val="24"/>
        </w:rPr>
        <w:t>Time/s</w:t>
      </w:r>
      <w:r w:rsidR="004A16ED" w:rsidRPr="004E68E9">
        <w:rPr>
          <w:rFonts w:asciiTheme="minorHAnsi" w:hAnsiTheme="minorHAnsi" w:cstheme="minorHAnsi"/>
          <w:sz w:val="24"/>
        </w:rPr>
        <w:t xml:space="preserve"> start and finish</w:t>
      </w:r>
      <w:r w:rsidR="007D7217" w:rsidRPr="004E68E9">
        <w:rPr>
          <w:rFonts w:asciiTheme="minorHAnsi" w:hAnsiTheme="minorHAnsi" w:cstheme="minorHAnsi"/>
          <w:sz w:val="24"/>
        </w:rPr>
        <w:t>:  __________________________________________________</w:t>
      </w:r>
      <w:r w:rsidR="004A16ED" w:rsidRPr="004E68E9">
        <w:rPr>
          <w:rFonts w:asciiTheme="minorHAnsi" w:hAnsiTheme="minorHAnsi" w:cstheme="minorHAnsi"/>
          <w:sz w:val="24"/>
        </w:rPr>
        <w:t>________</w:t>
      </w:r>
      <w:r w:rsidR="007D7217" w:rsidRPr="004E68E9">
        <w:rPr>
          <w:rFonts w:asciiTheme="minorHAnsi" w:hAnsiTheme="minorHAnsi" w:cstheme="minorHAnsi"/>
          <w:sz w:val="24"/>
        </w:rPr>
        <w:t xml:space="preserve"> </w:t>
      </w:r>
      <w:r w:rsidR="007D7217" w:rsidRPr="004E68E9">
        <w:rPr>
          <w:rFonts w:asciiTheme="minorHAnsi" w:hAnsiTheme="minorHAnsi" w:cstheme="minorHAnsi"/>
        </w:rPr>
        <w:t xml:space="preserve"> </w:t>
      </w:r>
    </w:p>
    <w:p w14:paraId="334EB94A" w14:textId="2614A68C" w:rsidR="00930F85" w:rsidRPr="004E68E9" w:rsidRDefault="007D7217">
      <w:pPr>
        <w:tabs>
          <w:tab w:val="right" w:pos="9455"/>
        </w:tabs>
        <w:spacing w:after="154" w:line="269" w:lineRule="auto"/>
        <w:ind w:left="-1"/>
        <w:rPr>
          <w:rFonts w:asciiTheme="minorHAnsi" w:hAnsiTheme="minorHAnsi" w:cstheme="minorHAnsi"/>
        </w:rPr>
      </w:pPr>
      <w:r w:rsidRPr="004E68E9">
        <w:rPr>
          <w:rFonts w:asciiTheme="minorHAnsi" w:hAnsiTheme="minorHAnsi" w:cstheme="minorHAnsi"/>
          <w:b/>
          <w:sz w:val="28"/>
          <w:szCs w:val="28"/>
        </w:rPr>
        <w:t>Host Organization:</w:t>
      </w:r>
      <w:r w:rsidRPr="004E68E9">
        <w:rPr>
          <w:rFonts w:asciiTheme="minorHAnsi" w:hAnsiTheme="minorHAnsi" w:cstheme="minorHAnsi"/>
          <w:sz w:val="24"/>
        </w:rPr>
        <w:t xml:space="preserve">  ________________________</w:t>
      </w:r>
      <w:r w:rsidR="00BD15A1" w:rsidRPr="004E68E9">
        <w:rPr>
          <w:rFonts w:asciiTheme="minorHAnsi" w:hAnsiTheme="minorHAnsi" w:cstheme="minorHAnsi"/>
          <w:sz w:val="24"/>
        </w:rPr>
        <w:t>____________________________________</w:t>
      </w:r>
      <w:r w:rsidRPr="004E68E9">
        <w:rPr>
          <w:rFonts w:asciiTheme="minorHAnsi" w:hAnsiTheme="minorHAnsi" w:cstheme="minorHAnsi"/>
          <w:sz w:val="24"/>
        </w:rPr>
        <w:tab/>
      </w:r>
      <w:r w:rsidRPr="004E68E9">
        <w:rPr>
          <w:rFonts w:asciiTheme="minorHAnsi" w:hAnsiTheme="minorHAnsi" w:cstheme="minorHAnsi"/>
        </w:rPr>
        <w:t xml:space="preserve"> </w:t>
      </w:r>
    </w:p>
    <w:p w14:paraId="6E272C76" w14:textId="6D049EB2" w:rsidR="00930F85" w:rsidRPr="004E68E9" w:rsidRDefault="007D7217">
      <w:pPr>
        <w:spacing w:after="4" w:line="269" w:lineRule="auto"/>
        <w:ind w:left="9" w:right="66" w:hanging="10"/>
        <w:rPr>
          <w:rFonts w:asciiTheme="minorHAnsi" w:hAnsiTheme="minorHAnsi" w:cstheme="minorHAnsi"/>
        </w:rPr>
      </w:pPr>
      <w:r w:rsidRPr="004E68E9">
        <w:rPr>
          <w:rFonts w:asciiTheme="minorHAnsi" w:hAnsiTheme="minorHAnsi" w:cstheme="minorHAnsi"/>
          <w:sz w:val="24"/>
        </w:rPr>
        <w:t>Mailing Address:  ______________________________________________________________</w:t>
      </w:r>
      <w:r w:rsidR="00BD15A1" w:rsidRPr="004E68E9">
        <w:rPr>
          <w:rFonts w:asciiTheme="minorHAnsi" w:hAnsiTheme="minorHAnsi" w:cstheme="minorHAnsi"/>
          <w:sz w:val="24"/>
        </w:rPr>
        <w:t>__</w:t>
      </w:r>
      <w:r w:rsidRPr="004E68E9">
        <w:rPr>
          <w:rFonts w:asciiTheme="minorHAnsi" w:hAnsiTheme="minorHAnsi" w:cstheme="minorHAnsi"/>
        </w:rPr>
        <w:t xml:space="preserve"> </w:t>
      </w:r>
    </w:p>
    <w:p w14:paraId="6548FCFC" w14:textId="77777777" w:rsidR="00BD15A1" w:rsidRPr="004E68E9" w:rsidRDefault="00BD15A1">
      <w:pPr>
        <w:spacing w:after="4" w:line="269" w:lineRule="auto"/>
        <w:ind w:left="9" w:right="66" w:hanging="10"/>
        <w:rPr>
          <w:rFonts w:asciiTheme="minorHAnsi" w:hAnsiTheme="minorHAnsi" w:cstheme="minorHAnsi"/>
        </w:rPr>
      </w:pPr>
    </w:p>
    <w:p w14:paraId="25D01FD6" w14:textId="3E693FAF" w:rsidR="00BD15A1" w:rsidRPr="004E68E9" w:rsidRDefault="00BD15A1">
      <w:pPr>
        <w:spacing w:after="4" w:line="269" w:lineRule="auto"/>
        <w:ind w:left="9" w:right="66" w:hanging="10"/>
        <w:rPr>
          <w:rFonts w:asciiTheme="minorHAnsi" w:hAnsiTheme="minorHAnsi" w:cstheme="minorHAnsi"/>
        </w:rPr>
      </w:pPr>
      <w:r w:rsidRPr="004E68E9">
        <w:rPr>
          <w:rFonts w:asciiTheme="minorHAnsi" w:hAnsiTheme="minorHAnsi" w:cstheme="minorHAnsi"/>
          <w:sz w:val="24"/>
        </w:rPr>
        <w:t>E-Mail:  ___________________________</w:t>
      </w:r>
      <w:r w:rsidR="005450A4" w:rsidRPr="004E68E9">
        <w:rPr>
          <w:rFonts w:asciiTheme="minorHAnsi" w:hAnsiTheme="minorHAnsi" w:cstheme="minorHAnsi"/>
          <w:sz w:val="24"/>
        </w:rPr>
        <w:t xml:space="preserve">_ </w:t>
      </w:r>
      <w:r w:rsidR="005450A4" w:rsidRPr="004E68E9">
        <w:rPr>
          <w:rFonts w:asciiTheme="minorHAnsi" w:hAnsiTheme="minorHAnsi" w:cstheme="minorHAnsi"/>
        </w:rPr>
        <w:t>Phone#: _</w:t>
      </w:r>
      <w:r w:rsidRPr="004E68E9">
        <w:rPr>
          <w:rFonts w:asciiTheme="minorHAnsi" w:hAnsiTheme="minorHAnsi" w:cstheme="minorHAnsi"/>
        </w:rPr>
        <w:t>_______________________________________</w:t>
      </w:r>
    </w:p>
    <w:p w14:paraId="462AB079" w14:textId="6EC0DB16" w:rsidR="00BD15A1" w:rsidRPr="004E68E9" w:rsidRDefault="00BD15A1">
      <w:pPr>
        <w:spacing w:after="4" w:line="269" w:lineRule="auto"/>
        <w:ind w:left="9" w:right="66" w:hanging="10"/>
        <w:rPr>
          <w:rFonts w:asciiTheme="minorHAnsi" w:hAnsiTheme="minorHAnsi" w:cstheme="minorHAnsi"/>
        </w:rPr>
      </w:pPr>
    </w:p>
    <w:p w14:paraId="77A1BF9E" w14:textId="53A0E785" w:rsidR="00BD15A1" w:rsidRPr="004E68E9" w:rsidRDefault="00BD15A1">
      <w:pPr>
        <w:spacing w:after="4" w:line="269" w:lineRule="auto"/>
        <w:ind w:left="9" w:right="66" w:hanging="10"/>
        <w:rPr>
          <w:rFonts w:asciiTheme="minorHAnsi" w:hAnsiTheme="minorHAnsi" w:cstheme="minorHAnsi"/>
        </w:rPr>
      </w:pPr>
      <w:r w:rsidRPr="004E68E9">
        <w:rPr>
          <w:rFonts w:asciiTheme="minorHAnsi" w:hAnsiTheme="minorHAnsi" w:cstheme="minorHAnsi"/>
        </w:rPr>
        <w:t xml:space="preserve">Primary </w:t>
      </w:r>
      <w:r w:rsidR="005450A4" w:rsidRPr="004E68E9">
        <w:rPr>
          <w:rFonts w:asciiTheme="minorHAnsi" w:hAnsiTheme="minorHAnsi" w:cstheme="minorHAnsi"/>
        </w:rPr>
        <w:t>Contact: _</w:t>
      </w:r>
      <w:r w:rsidRPr="004E68E9">
        <w:rPr>
          <w:rFonts w:asciiTheme="minorHAnsi" w:hAnsiTheme="minorHAnsi" w:cstheme="minorHAnsi"/>
        </w:rPr>
        <w:t>________________________Phone</w:t>
      </w:r>
      <w:r w:rsidR="005450A4" w:rsidRPr="004E68E9">
        <w:rPr>
          <w:rFonts w:asciiTheme="minorHAnsi" w:hAnsiTheme="minorHAnsi" w:cstheme="minorHAnsi"/>
        </w:rPr>
        <w:t>#: _</w:t>
      </w:r>
      <w:r w:rsidRPr="004E68E9">
        <w:rPr>
          <w:rFonts w:asciiTheme="minorHAnsi" w:hAnsiTheme="minorHAnsi" w:cstheme="minorHAnsi"/>
        </w:rPr>
        <w:t>_______________________________________</w:t>
      </w:r>
    </w:p>
    <w:p w14:paraId="287FB0E9" w14:textId="45B2910B" w:rsidR="00BD15A1" w:rsidRPr="004E68E9" w:rsidRDefault="00BD15A1">
      <w:pPr>
        <w:spacing w:after="4" w:line="269" w:lineRule="auto"/>
        <w:ind w:left="9" w:right="66" w:hanging="10"/>
        <w:rPr>
          <w:rFonts w:asciiTheme="minorHAnsi" w:hAnsiTheme="minorHAnsi" w:cstheme="minorHAnsi"/>
        </w:rPr>
      </w:pPr>
    </w:p>
    <w:p w14:paraId="781DADCE" w14:textId="164CD396" w:rsidR="00BD15A1" w:rsidRPr="004E68E9" w:rsidRDefault="00BD15A1" w:rsidP="004C3DD7">
      <w:pPr>
        <w:spacing w:after="4" w:line="269" w:lineRule="auto"/>
        <w:ind w:left="9" w:right="66" w:hanging="10"/>
        <w:rPr>
          <w:rFonts w:asciiTheme="minorHAnsi" w:hAnsiTheme="minorHAnsi" w:cstheme="minorHAnsi"/>
        </w:rPr>
      </w:pPr>
      <w:r w:rsidRPr="004E68E9">
        <w:rPr>
          <w:rFonts w:asciiTheme="minorHAnsi" w:hAnsiTheme="minorHAnsi" w:cstheme="minorHAnsi"/>
        </w:rPr>
        <w:t xml:space="preserve">Alternate </w:t>
      </w:r>
      <w:r w:rsidR="005450A4" w:rsidRPr="004E68E9">
        <w:rPr>
          <w:rFonts w:asciiTheme="minorHAnsi" w:hAnsiTheme="minorHAnsi" w:cstheme="minorHAnsi"/>
        </w:rPr>
        <w:t>Contact: _</w:t>
      </w:r>
      <w:r w:rsidRPr="004E68E9">
        <w:rPr>
          <w:rFonts w:asciiTheme="minorHAnsi" w:hAnsiTheme="minorHAnsi" w:cstheme="minorHAnsi"/>
        </w:rPr>
        <w:t>_______________________Phone</w:t>
      </w:r>
      <w:r w:rsidR="005450A4" w:rsidRPr="004E68E9">
        <w:rPr>
          <w:rFonts w:asciiTheme="minorHAnsi" w:hAnsiTheme="minorHAnsi" w:cstheme="minorHAnsi"/>
        </w:rPr>
        <w:t>#: _</w:t>
      </w:r>
      <w:r w:rsidRPr="004E68E9">
        <w:rPr>
          <w:rFonts w:asciiTheme="minorHAnsi" w:hAnsiTheme="minorHAnsi" w:cstheme="minorHAnsi"/>
        </w:rPr>
        <w:t>______________________________________</w:t>
      </w:r>
    </w:p>
    <w:p w14:paraId="4618C0A8" w14:textId="3EA3DA47" w:rsidR="00BD15A1" w:rsidRPr="004E68E9" w:rsidRDefault="00BD15A1">
      <w:pPr>
        <w:spacing w:after="4" w:line="269" w:lineRule="auto"/>
        <w:ind w:left="9" w:right="66" w:hanging="10"/>
        <w:rPr>
          <w:rFonts w:asciiTheme="minorHAnsi" w:hAnsiTheme="minorHAnsi" w:cstheme="minorHAnsi"/>
        </w:rPr>
      </w:pPr>
    </w:p>
    <w:p w14:paraId="2EF9A931" w14:textId="5C5DE063" w:rsidR="00BD15A1" w:rsidRPr="004E68E9" w:rsidRDefault="00BD15A1">
      <w:pPr>
        <w:spacing w:after="4" w:line="269" w:lineRule="auto"/>
        <w:ind w:left="9" w:right="66" w:hanging="10"/>
        <w:rPr>
          <w:rFonts w:asciiTheme="minorHAnsi" w:hAnsiTheme="minorHAnsi" w:cstheme="minorHAnsi"/>
          <w:sz w:val="28"/>
          <w:szCs w:val="28"/>
        </w:rPr>
      </w:pPr>
      <w:r w:rsidRPr="004E68E9">
        <w:rPr>
          <w:rFonts w:asciiTheme="minorHAnsi" w:hAnsiTheme="minorHAnsi" w:cstheme="minorHAnsi"/>
          <w:b/>
          <w:sz w:val="28"/>
          <w:szCs w:val="28"/>
        </w:rPr>
        <w:t xml:space="preserve">Local Organizing </w:t>
      </w:r>
      <w:r w:rsidR="005450A4" w:rsidRPr="004E68E9">
        <w:rPr>
          <w:rFonts w:asciiTheme="minorHAnsi" w:hAnsiTheme="minorHAnsi" w:cstheme="minorHAnsi"/>
          <w:b/>
          <w:sz w:val="28"/>
          <w:szCs w:val="28"/>
        </w:rPr>
        <w:t>Committee</w:t>
      </w:r>
      <w:r w:rsidR="005450A4" w:rsidRPr="004E68E9">
        <w:rPr>
          <w:rFonts w:asciiTheme="minorHAnsi" w:hAnsiTheme="minorHAnsi" w:cstheme="minorHAnsi"/>
          <w:sz w:val="28"/>
          <w:szCs w:val="28"/>
        </w:rPr>
        <w:t>: _</w:t>
      </w:r>
      <w:r w:rsidRPr="004E68E9">
        <w:rPr>
          <w:rFonts w:asciiTheme="minorHAnsi" w:hAnsiTheme="minorHAnsi" w:cstheme="minorHAnsi"/>
          <w:sz w:val="28"/>
          <w:szCs w:val="28"/>
        </w:rPr>
        <w:t>__________________________________________</w:t>
      </w:r>
    </w:p>
    <w:p w14:paraId="54671357" w14:textId="77777777" w:rsidR="00BD15A1" w:rsidRPr="004E68E9" w:rsidRDefault="00BD15A1">
      <w:pPr>
        <w:spacing w:after="4" w:line="269" w:lineRule="auto"/>
        <w:ind w:left="9" w:right="66" w:hanging="10"/>
        <w:rPr>
          <w:rFonts w:asciiTheme="minorHAnsi" w:hAnsiTheme="minorHAnsi" w:cstheme="minorHAnsi"/>
        </w:rPr>
      </w:pPr>
    </w:p>
    <w:p w14:paraId="593EA865" w14:textId="77777777" w:rsidR="00BD15A1" w:rsidRPr="004E68E9" w:rsidRDefault="00BD15A1" w:rsidP="00BD15A1">
      <w:pPr>
        <w:spacing w:after="4" w:line="269" w:lineRule="auto"/>
        <w:ind w:left="9" w:right="66" w:hanging="10"/>
        <w:rPr>
          <w:rFonts w:asciiTheme="minorHAnsi" w:hAnsiTheme="minorHAnsi" w:cstheme="minorHAnsi"/>
        </w:rPr>
      </w:pPr>
      <w:r w:rsidRPr="004E68E9">
        <w:rPr>
          <w:rFonts w:asciiTheme="minorHAnsi" w:hAnsiTheme="minorHAnsi" w:cstheme="minorHAnsi"/>
          <w:sz w:val="24"/>
        </w:rPr>
        <w:t>Mailing Address:  ________________________________________________________________</w:t>
      </w:r>
      <w:r w:rsidRPr="004E68E9">
        <w:rPr>
          <w:rFonts w:asciiTheme="minorHAnsi" w:hAnsiTheme="minorHAnsi" w:cstheme="minorHAnsi"/>
        </w:rPr>
        <w:t xml:space="preserve"> </w:t>
      </w:r>
    </w:p>
    <w:p w14:paraId="53CF1D1B" w14:textId="77777777" w:rsidR="00BD15A1" w:rsidRPr="004E68E9" w:rsidRDefault="00BD15A1" w:rsidP="00BD15A1">
      <w:pPr>
        <w:spacing w:after="4" w:line="269" w:lineRule="auto"/>
        <w:ind w:left="9" w:right="66" w:hanging="10"/>
        <w:rPr>
          <w:rFonts w:asciiTheme="minorHAnsi" w:hAnsiTheme="minorHAnsi" w:cstheme="minorHAnsi"/>
        </w:rPr>
      </w:pPr>
    </w:p>
    <w:p w14:paraId="4B9C7CA9" w14:textId="781C875A" w:rsidR="00BD15A1" w:rsidRPr="004E68E9" w:rsidRDefault="00BD15A1" w:rsidP="00BD15A1">
      <w:pPr>
        <w:spacing w:after="4" w:line="269" w:lineRule="auto"/>
        <w:ind w:left="9" w:right="66" w:hanging="10"/>
        <w:rPr>
          <w:rFonts w:asciiTheme="minorHAnsi" w:hAnsiTheme="minorHAnsi" w:cstheme="minorHAnsi"/>
        </w:rPr>
      </w:pPr>
      <w:r w:rsidRPr="004E68E9">
        <w:rPr>
          <w:rFonts w:asciiTheme="minorHAnsi" w:hAnsiTheme="minorHAnsi" w:cstheme="minorHAnsi"/>
          <w:sz w:val="24"/>
        </w:rPr>
        <w:t>E-Mail:  ___________________________</w:t>
      </w:r>
      <w:r w:rsidR="004A16ED" w:rsidRPr="004E68E9">
        <w:rPr>
          <w:rFonts w:asciiTheme="minorHAnsi" w:hAnsiTheme="minorHAnsi" w:cstheme="minorHAnsi"/>
          <w:sz w:val="24"/>
        </w:rPr>
        <w:t xml:space="preserve">_ </w:t>
      </w:r>
      <w:r w:rsidR="004A16ED" w:rsidRPr="004E68E9">
        <w:rPr>
          <w:rFonts w:asciiTheme="minorHAnsi" w:hAnsiTheme="minorHAnsi" w:cstheme="minorHAnsi"/>
        </w:rPr>
        <w:t>Phone</w:t>
      </w:r>
      <w:r w:rsidR="005450A4" w:rsidRPr="004E68E9">
        <w:rPr>
          <w:rFonts w:asciiTheme="minorHAnsi" w:hAnsiTheme="minorHAnsi" w:cstheme="minorHAnsi"/>
        </w:rPr>
        <w:t>#: _</w:t>
      </w:r>
      <w:r w:rsidRPr="004E68E9">
        <w:rPr>
          <w:rFonts w:asciiTheme="minorHAnsi" w:hAnsiTheme="minorHAnsi" w:cstheme="minorHAnsi"/>
        </w:rPr>
        <w:t>_______________________________________</w:t>
      </w:r>
    </w:p>
    <w:p w14:paraId="4D672FCB" w14:textId="77777777" w:rsidR="00BD15A1" w:rsidRPr="004E68E9" w:rsidRDefault="00BD15A1" w:rsidP="00BD15A1">
      <w:pPr>
        <w:spacing w:after="4" w:line="269" w:lineRule="auto"/>
        <w:ind w:left="9" w:right="66" w:hanging="10"/>
        <w:rPr>
          <w:rFonts w:asciiTheme="minorHAnsi" w:hAnsiTheme="minorHAnsi" w:cstheme="minorHAnsi"/>
        </w:rPr>
      </w:pPr>
    </w:p>
    <w:p w14:paraId="0AA154C4" w14:textId="3EED81CB" w:rsidR="00BD15A1" w:rsidRPr="004E68E9" w:rsidRDefault="00BD15A1" w:rsidP="00BD15A1">
      <w:pPr>
        <w:spacing w:after="4" w:line="269" w:lineRule="auto"/>
        <w:ind w:left="9" w:right="66" w:hanging="10"/>
        <w:rPr>
          <w:rFonts w:asciiTheme="minorHAnsi" w:hAnsiTheme="minorHAnsi" w:cstheme="minorHAnsi"/>
        </w:rPr>
      </w:pPr>
      <w:r w:rsidRPr="004E68E9">
        <w:rPr>
          <w:rFonts w:asciiTheme="minorHAnsi" w:hAnsiTheme="minorHAnsi" w:cstheme="minorHAnsi"/>
        </w:rPr>
        <w:t xml:space="preserve">Primary </w:t>
      </w:r>
      <w:r w:rsidR="004A16ED" w:rsidRPr="004E68E9">
        <w:rPr>
          <w:rFonts w:asciiTheme="minorHAnsi" w:hAnsiTheme="minorHAnsi" w:cstheme="minorHAnsi"/>
        </w:rPr>
        <w:t xml:space="preserve">Contact: </w:t>
      </w:r>
      <w:r w:rsidRPr="004E68E9">
        <w:rPr>
          <w:rFonts w:asciiTheme="minorHAnsi" w:hAnsiTheme="minorHAnsi" w:cstheme="minorHAnsi"/>
        </w:rPr>
        <w:t>________________________Phone</w:t>
      </w:r>
      <w:r w:rsidR="005450A4" w:rsidRPr="004E68E9">
        <w:rPr>
          <w:rFonts w:asciiTheme="minorHAnsi" w:hAnsiTheme="minorHAnsi" w:cstheme="minorHAnsi"/>
        </w:rPr>
        <w:t>#: _</w:t>
      </w:r>
      <w:r w:rsidRPr="004E68E9">
        <w:rPr>
          <w:rFonts w:asciiTheme="minorHAnsi" w:hAnsiTheme="minorHAnsi" w:cstheme="minorHAnsi"/>
        </w:rPr>
        <w:t>_______________________________________</w:t>
      </w:r>
    </w:p>
    <w:p w14:paraId="6A3DAAC2" w14:textId="77777777" w:rsidR="00BD15A1" w:rsidRPr="004E68E9" w:rsidRDefault="00BD15A1" w:rsidP="00BD15A1">
      <w:pPr>
        <w:spacing w:after="4" w:line="269" w:lineRule="auto"/>
        <w:ind w:left="9" w:right="66" w:hanging="10"/>
        <w:rPr>
          <w:rFonts w:asciiTheme="minorHAnsi" w:hAnsiTheme="minorHAnsi" w:cstheme="minorHAnsi"/>
        </w:rPr>
      </w:pPr>
    </w:p>
    <w:p w14:paraId="5ACCC039" w14:textId="5BB407A3" w:rsidR="00BD15A1" w:rsidRPr="004E68E9" w:rsidRDefault="00BD15A1" w:rsidP="00BD15A1">
      <w:pPr>
        <w:spacing w:after="4" w:line="269" w:lineRule="auto"/>
        <w:ind w:left="9" w:right="66" w:hanging="10"/>
        <w:rPr>
          <w:rFonts w:asciiTheme="minorHAnsi" w:hAnsiTheme="minorHAnsi" w:cstheme="minorHAnsi"/>
        </w:rPr>
      </w:pPr>
      <w:r w:rsidRPr="004E68E9">
        <w:rPr>
          <w:rFonts w:asciiTheme="minorHAnsi" w:hAnsiTheme="minorHAnsi" w:cstheme="minorHAnsi"/>
        </w:rPr>
        <w:t xml:space="preserve">Alternate </w:t>
      </w:r>
      <w:r w:rsidR="004A16ED" w:rsidRPr="004E68E9">
        <w:rPr>
          <w:rFonts w:asciiTheme="minorHAnsi" w:hAnsiTheme="minorHAnsi" w:cstheme="minorHAnsi"/>
        </w:rPr>
        <w:t>Contact: _</w:t>
      </w:r>
      <w:r w:rsidRPr="004E68E9">
        <w:rPr>
          <w:rFonts w:asciiTheme="minorHAnsi" w:hAnsiTheme="minorHAnsi" w:cstheme="minorHAnsi"/>
        </w:rPr>
        <w:t>_______________________Phone</w:t>
      </w:r>
      <w:r w:rsidR="005450A4" w:rsidRPr="004E68E9">
        <w:rPr>
          <w:rFonts w:asciiTheme="minorHAnsi" w:hAnsiTheme="minorHAnsi" w:cstheme="minorHAnsi"/>
        </w:rPr>
        <w:t>#: _</w:t>
      </w:r>
      <w:r w:rsidRPr="004E68E9">
        <w:rPr>
          <w:rFonts w:asciiTheme="minorHAnsi" w:hAnsiTheme="minorHAnsi" w:cstheme="minorHAnsi"/>
        </w:rPr>
        <w:t>______________________________________</w:t>
      </w:r>
    </w:p>
    <w:p w14:paraId="79E8DD4F" w14:textId="77777777" w:rsidR="004C3DD7" w:rsidRPr="004E68E9" w:rsidRDefault="004C3DD7" w:rsidP="00BD15A1">
      <w:pPr>
        <w:spacing w:after="4" w:line="269" w:lineRule="auto"/>
        <w:ind w:left="9" w:right="66" w:hanging="10"/>
        <w:rPr>
          <w:rFonts w:asciiTheme="minorHAnsi" w:hAnsiTheme="minorHAnsi" w:cstheme="minorHAnsi"/>
        </w:rPr>
      </w:pPr>
    </w:p>
    <w:p w14:paraId="757F1795" w14:textId="17746207" w:rsidR="004C3DD7" w:rsidRPr="004E68E9" w:rsidRDefault="004C3DD7" w:rsidP="004C3DD7">
      <w:pPr>
        <w:tabs>
          <w:tab w:val="center" w:pos="5206"/>
        </w:tabs>
        <w:spacing w:after="174" w:line="269" w:lineRule="auto"/>
        <w:ind w:left="-1"/>
        <w:rPr>
          <w:rFonts w:asciiTheme="minorHAnsi" w:hAnsiTheme="minorHAnsi" w:cstheme="minorHAnsi"/>
        </w:rPr>
      </w:pPr>
      <w:r w:rsidRPr="004E68E9">
        <w:rPr>
          <w:rFonts w:asciiTheme="minorHAnsi" w:eastAsia="Wingdings" w:hAnsiTheme="minorHAnsi" w:cstheme="minorHAnsi"/>
        </w:rPr>
        <w:t></w:t>
      </w:r>
      <w:r w:rsidRPr="004E68E9">
        <w:rPr>
          <w:rFonts w:asciiTheme="minorHAnsi" w:hAnsiTheme="minorHAnsi" w:cstheme="minorHAnsi"/>
        </w:rPr>
        <w:t xml:space="preserve">High School                           </w:t>
      </w:r>
      <w:r w:rsidRPr="004E68E9">
        <w:rPr>
          <w:rFonts w:asciiTheme="minorHAnsi" w:eastAsia="Wingdings" w:hAnsiTheme="minorHAnsi" w:cstheme="minorHAnsi"/>
        </w:rPr>
        <w:t></w:t>
      </w:r>
      <w:r w:rsidRPr="004E68E9">
        <w:rPr>
          <w:rFonts w:asciiTheme="minorHAnsi" w:hAnsiTheme="minorHAnsi" w:cstheme="minorHAnsi"/>
        </w:rPr>
        <w:t xml:space="preserve">College </w:t>
      </w:r>
      <w:r w:rsidRPr="004E68E9">
        <w:rPr>
          <w:rFonts w:asciiTheme="minorHAnsi" w:hAnsiTheme="minorHAnsi" w:cstheme="minorHAnsi"/>
        </w:rPr>
        <w:tab/>
        <w:t xml:space="preserve">                                </w:t>
      </w:r>
      <w:r w:rsidRPr="004E68E9">
        <w:rPr>
          <w:rFonts w:asciiTheme="minorHAnsi" w:eastAsia="Wingdings" w:hAnsiTheme="minorHAnsi" w:cstheme="minorHAnsi"/>
        </w:rPr>
        <w:t></w:t>
      </w:r>
      <w:r w:rsidRPr="004E68E9">
        <w:rPr>
          <w:rFonts w:asciiTheme="minorHAnsi" w:hAnsiTheme="minorHAnsi" w:cstheme="minorHAnsi"/>
        </w:rPr>
        <w:t xml:space="preserve">Club                               </w:t>
      </w:r>
      <w:r w:rsidRPr="004E68E9">
        <w:rPr>
          <w:rFonts w:asciiTheme="minorHAnsi" w:eastAsia="Wingdings" w:hAnsiTheme="minorHAnsi" w:cstheme="minorHAnsi"/>
        </w:rPr>
        <w:t></w:t>
      </w:r>
      <w:r w:rsidRPr="004E68E9">
        <w:rPr>
          <w:rFonts w:asciiTheme="minorHAnsi" w:hAnsiTheme="minorHAnsi" w:cstheme="minorHAnsi"/>
        </w:rPr>
        <w:t xml:space="preserve">Masters  </w:t>
      </w:r>
    </w:p>
    <w:p w14:paraId="66E154D9" w14:textId="77777777" w:rsidR="00BA3AA2" w:rsidRPr="004E68E9" w:rsidRDefault="00BA3AA2" w:rsidP="004C3DD7">
      <w:pPr>
        <w:tabs>
          <w:tab w:val="center" w:pos="5206"/>
        </w:tabs>
        <w:spacing w:after="174" w:line="269" w:lineRule="auto"/>
        <w:ind w:left="-1"/>
        <w:rPr>
          <w:rFonts w:asciiTheme="minorHAnsi" w:hAnsiTheme="minorHAnsi" w:cstheme="minorHAnsi"/>
        </w:rPr>
      </w:pPr>
    </w:p>
    <w:p w14:paraId="27B8A0F2" w14:textId="1AB5F76D" w:rsidR="004C3DD7" w:rsidRPr="004E68E9" w:rsidRDefault="004C3DD7" w:rsidP="004C3DD7">
      <w:pPr>
        <w:spacing w:after="182" w:line="269" w:lineRule="auto"/>
        <w:ind w:left="9" w:right="66" w:hanging="10"/>
        <w:rPr>
          <w:rFonts w:asciiTheme="minorHAnsi" w:hAnsiTheme="minorHAnsi" w:cstheme="minorHAnsi"/>
        </w:rPr>
      </w:pPr>
      <w:r w:rsidRPr="004E68E9">
        <w:rPr>
          <w:rFonts w:asciiTheme="minorHAnsi" w:hAnsiTheme="minorHAnsi" w:cstheme="minorHAnsi"/>
        </w:rPr>
        <w:t>Projected Number of Competitors:  ________</w:t>
      </w:r>
      <w:r w:rsidR="00E60829" w:rsidRPr="004E68E9">
        <w:rPr>
          <w:rFonts w:asciiTheme="minorHAnsi" w:hAnsiTheme="minorHAnsi" w:cstheme="minorHAnsi"/>
        </w:rPr>
        <w:t>_________</w:t>
      </w:r>
      <w:r w:rsidR="00250874" w:rsidRPr="004E68E9">
        <w:rPr>
          <w:rFonts w:asciiTheme="minorHAnsi" w:hAnsiTheme="minorHAnsi" w:cstheme="minorHAnsi"/>
        </w:rPr>
        <w:t>____</w:t>
      </w:r>
      <w:r w:rsidRPr="004E68E9">
        <w:rPr>
          <w:rFonts w:asciiTheme="minorHAnsi" w:hAnsiTheme="minorHAnsi" w:cstheme="minorHAnsi"/>
        </w:rPr>
        <w:t>Projected Number of Trailers:  _______</w:t>
      </w:r>
      <w:r w:rsidR="00E60829" w:rsidRPr="004E68E9">
        <w:rPr>
          <w:rFonts w:asciiTheme="minorHAnsi" w:hAnsiTheme="minorHAnsi" w:cstheme="minorHAnsi"/>
        </w:rPr>
        <w:t>___________</w:t>
      </w:r>
      <w:r w:rsidRPr="004E68E9">
        <w:rPr>
          <w:rFonts w:asciiTheme="minorHAnsi" w:hAnsiTheme="minorHAnsi" w:cstheme="minorHAnsi"/>
        </w:rPr>
        <w:t>____</w:t>
      </w:r>
    </w:p>
    <w:p w14:paraId="71033A74" w14:textId="58184DE9" w:rsidR="004C3DD7" w:rsidRPr="004E68E9" w:rsidRDefault="004C3DD7" w:rsidP="004C3DD7">
      <w:pPr>
        <w:tabs>
          <w:tab w:val="center" w:pos="6296"/>
        </w:tabs>
        <w:spacing w:after="151" w:line="269" w:lineRule="auto"/>
        <w:ind w:left="-1"/>
        <w:rPr>
          <w:rFonts w:asciiTheme="minorHAnsi" w:hAnsiTheme="minorHAnsi" w:cstheme="minorHAnsi"/>
        </w:rPr>
      </w:pPr>
      <w:r w:rsidRPr="004E68E9">
        <w:rPr>
          <w:rFonts w:asciiTheme="minorHAnsi" w:hAnsiTheme="minorHAnsi" w:cstheme="minorHAnsi"/>
        </w:rPr>
        <w:t>Projected Number of Spectators:  __________</w:t>
      </w:r>
      <w:r w:rsidR="00E60829" w:rsidRPr="004E68E9">
        <w:rPr>
          <w:rFonts w:asciiTheme="minorHAnsi" w:hAnsiTheme="minorHAnsi" w:cstheme="minorHAnsi"/>
        </w:rPr>
        <w:t>_____</w:t>
      </w:r>
      <w:r w:rsidR="00250874" w:rsidRPr="004E68E9">
        <w:rPr>
          <w:rFonts w:asciiTheme="minorHAnsi" w:hAnsiTheme="minorHAnsi" w:cstheme="minorHAnsi"/>
        </w:rPr>
        <w:t>____</w:t>
      </w:r>
      <w:r w:rsidR="00E60829" w:rsidRPr="004E68E9">
        <w:rPr>
          <w:rFonts w:asciiTheme="minorHAnsi" w:hAnsiTheme="minorHAnsi" w:cstheme="minorHAnsi"/>
        </w:rPr>
        <w:t>___</w:t>
      </w:r>
      <w:r w:rsidRPr="004E68E9">
        <w:rPr>
          <w:rFonts w:asciiTheme="minorHAnsi" w:hAnsiTheme="minorHAnsi" w:cstheme="minorHAnsi"/>
        </w:rPr>
        <w:t xml:space="preserve"> </w:t>
      </w:r>
      <w:r w:rsidRPr="004E68E9">
        <w:rPr>
          <w:rFonts w:asciiTheme="minorHAnsi" w:hAnsiTheme="minorHAnsi" w:cstheme="minorHAnsi"/>
        </w:rPr>
        <w:tab/>
        <w:t>Projected Number of Vehicles:  ____________</w:t>
      </w:r>
      <w:r w:rsidR="00E60829" w:rsidRPr="004E68E9">
        <w:rPr>
          <w:rFonts w:asciiTheme="minorHAnsi" w:hAnsiTheme="minorHAnsi" w:cstheme="minorHAnsi"/>
        </w:rPr>
        <w:t>_________</w:t>
      </w:r>
      <w:r w:rsidR="00250874" w:rsidRPr="004E68E9">
        <w:rPr>
          <w:rFonts w:asciiTheme="minorHAnsi" w:hAnsiTheme="minorHAnsi" w:cstheme="minorHAnsi"/>
        </w:rPr>
        <w:t>_</w:t>
      </w:r>
      <w:r w:rsidRPr="004E68E9">
        <w:rPr>
          <w:rFonts w:asciiTheme="minorHAnsi" w:hAnsiTheme="minorHAnsi" w:cstheme="minorHAnsi"/>
        </w:rPr>
        <w:t xml:space="preserve"> </w:t>
      </w:r>
    </w:p>
    <w:p w14:paraId="3771D34A" w14:textId="02538B5A" w:rsidR="00250874" w:rsidRPr="004E68E9" w:rsidRDefault="00250874" w:rsidP="004C3DD7">
      <w:pPr>
        <w:tabs>
          <w:tab w:val="center" w:pos="6296"/>
        </w:tabs>
        <w:spacing w:after="151" w:line="269" w:lineRule="auto"/>
        <w:ind w:left="-1"/>
        <w:rPr>
          <w:rFonts w:asciiTheme="minorHAnsi" w:hAnsiTheme="minorHAnsi" w:cstheme="minorHAnsi"/>
        </w:rPr>
      </w:pPr>
      <w:r w:rsidRPr="004E68E9">
        <w:rPr>
          <w:rFonts w:asciiTheme="minorHAnsi" w:hAnsiTheme="minorHAnsi" w:cstheme="minorHAnsi"/>
        </w:rPr>
        <w:t xml:space="preserve">Number of US Rowing (minimum of 5 in-addition to the </w:t>
      </w:r>
      <w:r w:rsidR="004E68E9" w:rsidRPr="004E68E9">
        <w:rPr>
          <w:rFonts w:asciiTheme="minorHAnsi" w:hAnsiTheme="minorHAnsi" w:cstheme="minorHAnsi"/>
        </w:rPr>
        <w:t>chief)</w:t>
      </w:r>
      <w:r w:rsidRPr="004E68E9">
        <w:rPr>
          <w:rFonts w:asciiTheme="minorHAnsi" w:hAnsiTheme="minorHAnsi" w:cstheme="minorHAnsi"/>
        </w:rPr>
        <w:t xml:space="preserve"> </w:t>
      </w:r>
      <w:r w:rsidR="000350D4" w:rsidRPr="004E68E9">
        <w:rPr>
          <w:rFonts w:asciiTheme="minorHAnsi" w:hAnsiTheme="minorHAnsi" w:cstheme="minorHAnsi"/>
        </w:rPr>
        <w:t>Officials: _</w:t>
      </w:r>
      <w:r w:rsidRPr="004E68E9">
        <w:rPr>
          <w:rFonts w:asciiTheme="minorHAnsi" w:hAnsiTheme="minorHAnsi" w:cstheme="minorHAnsi"/>
        </w:rPr>
        <w:t>_______________________________________</w:t>
      </w:r>
    </w:p>
    <w:p w14:paraId="0FE59C0E" w14:textId="08BBF5C5" w:rsidR="004E68E9" w:rsidRPr="004E68E9" w:rsidRDefault="004C3DD7" w:rsidP="004E68E9">
      <w:pPr>
        <w:spacing w:after="4" w:line="269" w:lineRule="auto"/>
        <w:ind w:left="9" w:right="66" w:hanging="10"/>
        <w:rPr>
          <w:rFonts w:asciiTheme="minorHAnsi" w:hAnsiTheme="minorHAnsi" w:cstheme="minorHAnsi"/>
        </w:rPr>
      </w:pPr>
      <w:r w:rsidRPr="004E68E9">
        <w:rPr>
          <w:rFonts w:asciiTheme="minorHAnsi" w:hAnsiTheme="minorHAnsi" w:cstheme="minorHAnsi"/>
        </w:rPr>
        <w:t xml:space="preserve">Projected Number of </w:t>
      </w:r>
      <w:r w:rsidR="00250874" w:rsidRPr="004E68E9">
        <w:rPr>
          <w:rFonts w:asciiTheme="minorHAnsi" w:hAnsiTheme="minorHAnsi" w:cstheme="minorHAnsi"/>
        </w:rPr>
        <w:t>Boats</w:t>
      </w:r>
      <w:r w:rsidRPr="004E68E9">
        <w:rPr>
          <w:rFonts w:asciiTheme="minorHAnsi" w:hAnsiTheme="minorHAnsi" w:cstheme="minorHAnsi"/>
        </w:rPr>
        <w:t>:  ______</w:t>
      </w:r>
      <w:r w:rsidR="00BA3AA2" w:rsidRPr="004E68E9">
        <w:rPr>
          <w:rFonts w:asciiTheme="minorHAnsi" w:hAnsiTheme="minorHAnsi" w:cstheme="minorHAnsi"/>
        </w:rPr>
        <w:t>________</w:t>
      </w:r>
      <w:r w:rsidRPr="004E68E9">
        <w:rPr>
          <w:rFonts w:asciiTheme="minorHAnsi" w:hAnsiTheme="minorHAnsi" w:cstheme="minorHAnsi"/>
        </w:rPr>
        <w:t>___</w:t>
      </w:r>
      <w:r w:rsidR="00250874" w:rsidRPr="004E68E9">
        <w:rPr>
          <w:rFonts w:asciiTheme="minorHAnsi" w:hAnsiTheme="minorHAnsi" w:cstheme="minorHAnsi"/>
        </w:rPr>
        <w:t>____</w:t>
      </w:r>
      <w:r w:rsidRPr="004E68E9">
        <w:rPr>
          <w:rFonts w:asciiTheme="minorHAnsi" w:hAnsiTheme="minorHAnsi" w:cstheme="minorHAnsi"/>
        </w:rPr>
        <w:t>_</w:t>
      </w:r>
      <w:r w:rsidR="00250874" w:rsidRPr="004E68E9">
        <w:rPr>
          <w:rFonts w:asciiTheme="minorHAnsi" w:hAnsiTheme="minorHAnsi" w:cstheme="minorHAnsi"/>
        </w:rPr>
        <w:t>____</w:t>
      </w:r>
      <w:r w:rsidRPr="004E68E9">
        <w:rPr>
          <w:rFonts w:asciiTheme="minorHAnsi" w:hAnsiTheme="minorHAnsi" w:cstheme="minorHAnsi"/>
        </w:rPr>
        <w:t>Chief Referee: _______________________</w:t>
      </w:r>
      <w:r w:rsidR="00E60829" w:rsidRPr="004E68E9">
        <w:rPr>
          <w:rFonts w:asciiTheme="minorHAnsi" w:hAnsiTheme="minorHAnsi" w:cstheme="minorHAnsi"/>
        </w:rPr>
        <w:t>______</w:t>
      </w:r>
      <w:r w:rsidR="00BA3AA2" w:rsidRPr="004E68E9">
        <w:rPr>
          <w:rFonts w:asciiTheme="minorHAnsi" w:hAnsiTheme="minorHAnsi" w:cstheme="minorHAnsi"/>
        </w:rPr>
        <w:t>_______</w:t>
      </w:r>
    </w:p>
    <w:p w14:paraId="2DD02A02" w14:textId="77777777" w:rsidR="004E68E9" w:rsidRPr="004E68E9" w:rsidRDefault="004E68E9" w:rsidP="004E68E9">
      <w:pPr>
        <w:spacing w:after="4" w:line="269" w:lineRule="auto"/>
        <w:ind w:left="9" w:right="66" w:hanging="10"/>
        <w:rPr>
          <w:rFonts w:asciiTheme="minorHAnsi" w:hAnsiTheme="minorHAnsi" w:cstheme="minorHAnsi"/>
        </w:rPr>
      </w:pPr>
    </w:p>
    <w:p w14:paraId="20618BD8" w14:textId="3934A3B1" w:rsidR="00BD15A1" w:rsidRPr="004E68E9" w:rsidRDefault="00BD15A1" w:rsidP="005450A4">
      <w:pPr>
        <w:spacing w:after="4" w:line="269" w:lineRule="auto"/>
        <w:ind w:right="66"/>
        <w:rPr>
          <w:rFonts w:asciiTheme="minorHAnsi" w:hAnsiTheme="minorHAnsi" w:cstheme="minorHAnsi"/>
        </w:rPr>
      </w:pPr>
    </w:p>
    <w:p w14:paraId="21227332" w14:textId="337888AE" w:rsidR="005450A4" w:rsidRPr="004E68E9" w:rsidRDefault="007D7217" w:rsidP="00736781">
      <w:pPr>
        <w:spacing w:after="8"/>
        <w:rPr>
          <w:rFonts w:asciiTheme="minorHAnsi" w:hAnsiTheme="minorHAnsi" w:cstheme="minorHAnsi"/>
        </w:rPr>
      </w:pPr>
      <w:r w:rsidRPr="004E68E9">
        <w:rPr>
          <w:rFonts w:asciiTheme="minorHAnsi" w:hAnsiTheme="minorHAnsi" w:cstheme="minorHAnsi"/>
        </w:rPr>
        <w:t xml:space="preserve">Are one or more of the following going to be sold:   </w:t>
      </w:r>
      <w:r w:rsidR="00387D96" w:rsidRPr="004E68E9">
        <w:rPr>
          <w:rFonts w:asciiTheme="minorHAnsi" w:hAnsiTheme="minorHAnsi" w:cstheme="minorHAnsi"/>
        </w:rPr>
        <w:t xml:space="preserve">         </w:t>
      </w:r>
      <w:r w:rsidRPr="004E68E9">
        <w:rPr>
          <w:rFonts w:asciiTheme="minorHAnsi" w:eastAsia="Wingdings" w:hAnsiTheme="minorHAnsi" w:cstheme="minorHAnsi"/>
        </w:rPr>
        <w:t></w:t>
      </w:r>
      <w:r w:rsidRPr="004E68E9">
        <w:rPr>
          <w:rFonts w:asciiTheme="minorHAnsi" w:hAnsiTheme="minorHAnsi" w:cstheme="minorHAnsi"/>
        </w:rPr>
        <w:t xml:space="preserve"> Merchandise </w:t>
      </w:r>
      <w:r w:rsidR="00387D96" w:rsidRPr="004E68E9">
        <w:rPr>
          <w:rFonts w:asciiTheme="minorHAnsi" w:hAnsiTheme="minorHAnsi" w:cstheme="minorHAnsi"/>
        </w:rPr>
        <w:t xml:space="preserve">                 </w:t>
      </w:r>
      <w:r w:rsidRPr="004E68E9">
        <w:rPr>
          <w:rFonts w:asciiTheme="minorHAnsi" w:eastAsia="Wingdings" w:hAnsiTheme="minorHAnsi" w:cstheme="minorHAnsi"/>
        </w:rPr>
        <w:t></w:t>
      </w:r>
      <w:r w:rsidRPr="004E68E9">
        <w:rPr>
          <w:rFonts w:asciiTheme="minorHAnsi" w:hAnsiTheme="minorHAnsi" w:cstheme="minorHAnsi"/>
        </w:rPr>
        <w:t xml:space="preserve"> Food**  </w:t>
      </w:r>
    </w:p>
    <w:p w14:paraId="32204AB6" w14:textId="77777777" w:rsidR="005450A4" w:rsidRPr="004E68E9" w:rsidRDefault="005450A4" w:rsidP="00736781">
      <w:pPr>
        <w:spacing w:after="8"/>
        <w:rPr>
          <w:rFonts w:asciiTheme="minorHAnsi" w:hAnsiTheme="minorHAnsi" w:cstheme="minorHAnsi"/>
        </w:rPr>
      </w:pPr>
    </w:p>
    <w:p w14:paraId="17555B2A" w14:textId="6331CFDA" w:rsidR="00930F85" w:rsidRPr="004E68E9" w:rsidRDefault="007D7217" w:rsidP="004E68E9">
      <w:pPr>
        <w:spacing w:after="4" w:line="269" w:lineRule="auto"/>
        <w:ind w:left="9" w:right="66" w:hanging="10"/>
        <w:rPr>
          <w:rFonts w:asciiTheme="minorHAnsi" w:hAnsiTheme="minorHAnsi" w:cstheme="minorHAnsi"/>
        </w:rPr>
      </w:pPr>
      <w:r w:rsidRPr="004E68E9">
        <w:rPr>
          <w:rFonts w:asciiTheme="minorHAnsi" w:hAnsiTheme="minorHAnsi" w:cstheme="minorHAnsi"/>
        </w:rPr>
        <w:t>**Event coordinator can purchase vending rights for Food Vendors in the amount of $2,500</w:t>
      </w:r>
      <w:r w:rsidR="004E68E9" w:rsidRPr="004E68E9">
        <w:rPr>
          <w:rFonts w:asciiTheme="minorHAnsi" w:hAnsiTheme="minorHAnsi" w:cstheme="minorHAnsi"/>
        </w:rPr>
        <w:t xml:space="preserve">. </w:t>
      </w:r>
      <w:r w:rsidRPr="004E68E9">
        <w:rPr>
          <w:rFonts w:asciiTheme="minorHAnsi" w:hAnsiTheme="minorHAnsi" w:cstheme="minorHAnsi"/>
        </w:rPr>
        <w:t xml:space="preserve">A list of vendor requirements will be provided to </w:t>
      </w:r>
      <w:r w:rsidR="004E68E9" w:rsidRPr="004E68E9">
        <w:rPr>
          <w:rFonts w:asciiTheme="minorHAnsi" w:hAnsiTheme="minorHAnsi" w:cstheme="minorHAnsi"/>
        </w:rPr>
        <w:t xml:space="preserve">the </w:t>
      </w:r>
      <w:r w:rsidRPr="004E68E9">
        <w:rPr>
          <w:rFonts w:asciiTheme="minorHAnsi" w:hAnsiTheme="minorHAnsi" w:cstheme="minorHAnsi"/>
        </w:rPr>
        <w:t xml:space="preserve">event coordinator.  All documents must be on file with Camden County two weeks prior to event.  If event coordinator does not purchase vending rights, Camden County reserves the right to place its own approved food vendors onsite for the event.    </w:t>
      </w:r>
    </w:p>
    <w:p w14:paraId="40971CB8" w14:textId="77777777" w:rsidR="00930F85" w:rsidRPr="000350D4" w:rsidRDefault="007D7217">
      <w:pPr>
        <w:pStyle w:val="Heading1"/>
        <w:ind w:left="-5"/>
        <w:rPr>
          <w:rFonts w:asciiTheme="minorHAnsi" w:hAnsiTheme="minorHAnsi" w:cstheme="minorHAnsi"/>
          <w:szCs w:val="28"/>
        </w:rPr>
      </w:pPr>
      <w:r w:rsidRPr="000350D4">
        <w:rPr>
          <w:rFonts w:asciiTheme="minorHAnsi" w:hAnsiTheme="minorHAnsi" w:cstheme="minorHAnsi"/>
          <w:szCs w:val="28"/>
        </w:rPr>
        <w:lastRenderedPageBreak/>
        <w:t xml:space="preserve">FEES  </w:t>
      </w:r>
    </w:p>
    <w:p w14:paraId="23D8DB9E" w14:textId="5ABB23A9" w:rsidR="00930F85" w:rsidRPr="004E68E9" w:rsidRDefault="007D7217" w:rsidP="00387D96">
      <w:pPr>
        <w:spacing w:after="7" w:line="258" w:lineRule="auto"/>
        <w:ind w:left="9" w:hanging="10"/>
        <w:rPr>
          <w:rFonts w:asciiTheme="minorHAnsi" w:hAnsiTheme="minorHAnsi" w:cstheme="minorHAnsi"/>
        </w:rPr>
      </w:pPr>
      <w:r w:rsidRPr="004E68E9">
        <w:rPr>
          <w:rFonts w:asciiTheme="minorHAnsi" w:hAnsiTheme="minorHAnsi" w:cstheme="minorHAnsi"/>
          <w:b/>
        </w:rPr>
        <w:t>Exclusive river use</w:t>
      </w:r>
      <w:r w:rsidR="00387D96" w:rsidRPr="004E68E9">
        <w:rPr>
          <w:rFonts w:asciiTheme="minorHAnsi" w:hAnsiTheme="minorHAnsi" w:cstheme="minorHAnsi"/>
          <w:b/>
        </w:rPr>
        <w:t xml:space="preserve"> per day</w:t>
      </w:r>
      <w:r w:rsidRPr="004E68E9">
        <w:rPr>
          <w:rFonts w:asciiTheme="minorHAnsi" w:hAnsiTheme="minorHAnsi" w:cstheme="minorHAnsi"/>
          <w:b/>
        </w:rPr>
        <w:t xml:space="preserve">: </w:t>
      </w:r>
      <w:r w:rsidRPr="004E68E9">
        <w:rPr>
          <w:rFonts w:asciiTheme="minorHAnsi" w:hAnsiTheme="minorHAnsi" w:cstheme="minorHAnsi"/>
        </w:rPr>
        <w:t xml:space="preserve"> </w:t>
      </w:r>
      <w:r w:rsidRPr="004E68E9">
        <w:rPr>
          <w:rFonts w:asciiTheme="minorHAnsi" w:hAnsiTheme="minorHAnsi" w:cstheme="minorHAnsi"/>
        </w:rPr>
        <w:tab/>
        <w:t xml:space="preserve">  </w:t>
      </w:r>
    </w:p>
    <w:p w14:paraId="66942E7B" w14:textId="5F592B5F" w:rsidR="00E1645E" w:rsidRPr="004E68E9" w:rsidRDefault="007D7217" w:rsidP="00E1645E">
      <w:pPr>
        <w:tabs>
          <w:tab w:val="center" w:pos="2174"/>
          <w:tab w:val="center" w:pos="3382"/>
          <w:tab w:val="center" w:pos="4335"/>
          <w:tab w:val="center" w:pos="5510"/>
        </w:tabs>
        <w:spacing w:after="89" w:line="269" w:lineRule="auto"/>
        <w:ind w:left="-1"/>
        <w:rPr>
          <w:rFonts w:asciiTheme="minorHAnsi" w:hAnsiTheme="minorHAnsi" w:cstheme="minorHAnsi"/>
        </w:rPr>
      </w:pPr>
      <w:r w:rsidRPr="004E68E9">
        <w:rPr>
          <w:rFonts w:asciiTheme="minorHAnsi" w:hAnsiTheme="minorHAnsi" w:cstheme="minorHAnsi"/>
        </w:rPr>
        <w:t>Monday-</w:t>
      </w:r>
      <w:r w:rsidR="00387D96" w:rsidRPr="004E68E9">
        <w:rPr>
          <w:rFonts w:asciiTheme="minorHAnsi" w:hAnsiTheme="minorHAnsi" w:cstheme="minorHAnsi"/>
        </w:rPr>
        <w:t xml:space="preserve">Friday </w:t>
      </w:r>
      <w:r w:rsidR="00387D96" w:rsidRPr="004E68E9">
        <w:rPr>
          <w:rFonts w:asciiTheme="minorHAnsi" w:hAnsiTheme="minorHAnsi" w:cstheme="minorHAnsi"/>
        </w:rPr>
        <w:tab/>
        <w:t xml:space="preserve"> $</w:t>
      </w:r>
      <w:r w:rsidRPr="004E68E9">
        <w:rPr>
          <w:rFonts w:asciiTheme="minorHAnsi" w:hAnsiTheme="minorHAnsi" w:cstheme="minorHAnsi"/>
        </w:rPr>
        <w:t>1,</w:t>
      </w:r>
      <w:r w:rsidR="00387D96" w:rsidRPr="004E68E9">
        <w:rPr>
          <w:rFonts w:asciiTheme="minorHAnsi" w:hAnsiTheme="minorHAnsi" w:cstheme="minorHAnsi"/>
        </w:rPr>
        <w:t>5</w:t>
      </w:r>
      <w:r w:rsidRPr="004E68E9">
        <w:rPr>
          <w:rFonts w:asciiTheme="minorHAnsi" w:hAnsiTheme="minorHAnsi" w:cstheme="minorHAnsi"/>
        </w:rPr>
        <w:t>0</w:t>
      </w:r>
      <w:r w:rsidR="00387D96" w:rsidRPr="004E68E9">
        <w:rPr>
          <w:rFonts w:asciiTheme="minorHAnsi" w:hAnsiTheme="minorHAnsi" w:cstheme="minorHAnsi"/>
        </w:rPr>
        <w:t>0</w:t>
      </w:r>
    </w:p>
    <w:p w14:paraId="7AE1CC33" w14:textId="717EB2B3" w:rsidR="00E1645E" w:rsidRPr="004E68E9" w:rsidRDefault="00E1645E" w:rsidP="000C730C">
      <w:pPr>
        <w:tabs>
          <w:tab w:val="center" w:pos="2174"/>
          <w:tab w:val="center" w:pos="3382"/>
          <w:tab w:val="center" w:pos="4335"/>
          <w:tab w:val="center" w:pos="5510"/>
        </w:tabs>
        <w:spacing w:after="89" w:line="269" w:lineRule="auto"/>
        <w:rPr>
          <w:rFonts w:asciiTheme="minorHAnsi" w:hAnsiTheme="minorHAnsi" w:cstheme="minorHAnsi"/>
        </w:rPr>
      </w:pPr>
      <w:r w:rsidRPr="004E68E9">
        <w:rPr>
          <w:rFonts w:asciiTheme="minorHAnsi" w:hAnsiTheme="minorHAnsi" w:cstheme="minorHAnsi"/>
        </w:rPr>
        <w:t xml:space="preserve">Saturday/Sunday </w:t>
      </w:r>
      <w:r w:rsidRPr="004E68E9">
        <w:rPr>
          <w:rFonts w:asciiTheme="minorHAnsi" w:hAnsiTheme="minorHAnsi" w:cstheme="minorHAnsi"/>
        </w:rPr>
        <w:tab/>
        <w:t xml:space="preserve">   $2,000 </w:t>
      </w:r>
    </w:p>
    <w:p w14:paraId="361073E5" w14:textId="799C9CF3" w:rsidR="00387D96" w:rsidRPr="004E68E9" w:rsidRDefault="007D7217" w:rsidP="00387D96">
      <w:pPr>
        <w:tabs>
          <w:tab w:val="center" w:pos="2895"/>
          <w:tab w:val="center" w:pos="4335"/>
        </w:tabs>
        <w:spacing w:after="7" w:line="258" w:lineRule="auto"/>
        <w:ind w:left="-1"/>
        <w:rPr>
          <w:rFonts w:asciiTheme="minorHAnsi" w:hAnsiTheme="minorHAnsi" w:cstheme="minorHAnsi"/>
        </w:rPr>
      </w:pPr>
      <w:r w:rsidRPr="004E68E9">
        <w:rPr>
          <w:rFonts w:asciiTheme="minorHAnsi" w:hAnsiTheme="minorHAnsi" w:cstheme="minorHAnsi"/>
          <w:b/>
        </w:rPr>
        <w:t xml:space="preserve">Course Improvement Fee: </w:t>
      </w:r>
      <w:r w:rsidRPr="004E68E9">
        <w:rPr>
          <w:rFonts w:asciiTheme="minorHAnsi" w:hAnsiTheme="minorHAnsi" w:cstheme="minorHAnsi"/>
        </w:rPr>
        <w:t xml:space="preserve"> </w:t>
      </w:r>
    </w:p>
    <w:p w14:paraId="17F08218" w14:textId="7813DA25" w:rsidR="00387D96" w:rsidRPr="004E68E9" w:rsidRDefault="00387D96">
      <w:pPr>
        <w:tabs>
          <w:tab w:val="center" w:pos="2895"/>
          <w:tab w:val="center" w:pos="4335"/>
        </w:tabs>
        <w:spacing w:after="7" w:line="258" w:lineRule="auto"/>
        <w:ind w:left="-1"/>
        <w:rPr>
          <w:rFonts w:asciiTheme="minorHAnsi" w:hAnsiTheme="minorHAnsi" w:cstheme="minorHAnsi"/>
        </w:rPr>
      </w:pPr>
      <w:r w:rsidRPr="004E68E9">
        <w:rPr>
          <w:rFonts w:asciiTheme="minorHAnsi" w:hAnsiTheme="minorHAnsi" w:cstheme="minorHAnsi"/>
        </w:rPr>
        <w:t>150-200 boats   $2000</w:t>
      </w:r>
    </w:p>
    <w:p w14:paraId="164C9F56" w14:textId="38893D36" w:rsidR="00387D96" w:rsidRPr="004E68E9" w:rsidRDefault="00387D96">
      <w:pPr>
        <w:tabs>
          <w:tab w:val="center" w:pos="2895"/>
          <w:tab w:val="center" w:pos="4335"/>
        </w:tabs>
        <w:spacing w:after="7" w:line="258" w:lineRule="auto"/>
        <w:ind w:left="-1"/>
        <w:rPr>
          <w:rFonts w:asciiTheme="minorHAnsi" w:hAnsiTheme="minorHAnsi" w:cstheme="minorHAnsi"/>
        </w:rPr>
      </w:pPr>
      <w:r w:rsidRPr="004E68E9">
        <w:rPr>
          <w:rFonts w:asciiTheme="minorHAnsi" w:hAnsiTheme="minorHAnsi" w:cstheme="minorHAnsi"/>
        </w:rPr>
        <w:t>100-150 boats   $1500</w:t>
      </w:r>
    </w:p>
    <w:p w14:paraId="03FE0721" w14:textId="33AFEE39" w:rsidR="00387D96" w:rsidRPr="004E68E9" w:rsidRDefault="00387D96">
      <w:pPr>
        <w:tabs>
          <w:tab w:val="center" w:pos="2895"/>
          <w:tab w:val="center" w:pos="4335"/>
        </w:tabs>
        <w:spacing w:after="7" w:line="258" w:lineRule="auto"/>
        <w:ind w:left="-1"/>
        <w:rPr>
          <w:rFonts w:asciiTheme="minorHAnsi" w:hAnsiTheme="minorHAnsi" w:cstheme="minorHAnsi"/>
        </w:rPr>
      </w:pPr>
      <w:r w:rsidRPr="004E68E9">
        <w:rPr>
          <w:rFonts w:asciiTheme="minorHAnsi" w:hAnsiTheme="minorHAnsi" w:cstheme="minorHAnsi"/>
        </w:rPr>
        <w:t>50-100 boats     $1000</w:t>
      </w:r>
    </w:p>
    <w:p w14:paraId="55080FE8" w14:textId="52DD63D7" w:rsidR="00387D96" w:rsidRPr="004E68E9" w:rsidRDefault="00387D96">
      <w:pPr>
        <w:tabs>
          <w:tab w:val="center" w:pos="2895"/>
          <w:tab w:val="center" w:pos="4335"/>
        </w:tabs>
        <w:spacing w:after="7" w:line="258" w:lineRule="auto"/>
        <w:ind w:left="-1"/>
        <w:rPr>
          <w:rFonts w:asciiTheme="minorHAnsi" w:hAnsiTheme="minorHAnsi" w:cstheme="minorHAnsi"/>
        </w:rPr>
      </w:pPr>
      <w:r w:rsidRPr="004E68E9">
        <w:rPr>
          <w:rFonts w:asciiTheme="minorHAnsi" w:hAnsiTheme="minorHAnsi" w:cstheme="minorHAnsi"/>
        </w:rPr>
        <w:t>1-50 boats            $500</w:t>
      </w:r>
    </w:p>
    <w:p w14:paraId="78859697" w14:textId="12CC171E" w:rsidR="00930F85" w:rsidRPr="004E68E9" w:rsidRDefault="007D7217" w:rsidP="00387D96">
      <w:pPr>
        <w:tabs>
          <w:tab w:val="center" w:pos="2895"/>
          <w:tab w:val="center" w:pos="4335"/>
        </w:tabs>
        <w:spacing w:after="7" w:line="258" w:lineRule="auto"/>
        <w:rPr>
          <w:rFonts w:asciiTheme="minorHAnsi" w:hAnsiTheme="minorHAnsi" w:cstheme="minorHAnsi"/>
        </w:rPr>
      </w:pPr>
      <w:r w:rsidRPr="004E68E9">
        <w:rPr>
          <w:rFonts w:asciiTheme="minorHAnsi" w:hAnsiTheme="minorHAnsi" w:cstheme="minorHAnsi"/>
        </w:rPr>
        <w:t xml:space="preserve"> </w:t>
      </w:r>
    </w:p>
    <w:p w14:paraId="4CE293B7" w14:textId="5457B116" w:rsidR="00E1645E" w:rsidRPr="004E68E9" w:rsidRDefault="007D7217" w:rsidP="00E1645E">
      <w:pPr>
        <w:tabs>
          <w:tab w:val="center" w:pos="4102"/>
        </w:tabs>
        <w:spacing w:after="165" w:line="258" w:lineRule="auto"/>
        <w:ind w:left="-1"/>
        <w:rPr>
          <w:rFonts w:asciiTheme="minorHAnsi" w:hAnsiTheme="minorHAnsi" w:cstheme="minorHAnsi"/>
        </w:rPr>
      </w:pPr>
      <w:r w:rsidRPr="004E68E9">
        <w:rPr>
          <w:rFonts w:asciiTheme="minorHAnsi" w:hAnsiTheme="minorHAnsi" w:cstheme="minorHAnsi"/>
          <w:b/>
        </w:rPr>
        <w:t>Purchase of Food Vending Rights:</w:t>
      </w:r>
      <w:r w:rsidRPr="004E68E9">
        <w:rPr>
          <w:rFonts w:asciiTheme="minorHAnsi" w:hAnsiTheme="minorHAnsi" w:cstheme="minorHAnsi"/>
        </w:rPr>
        <w:t xml:space="preserve">  </w:t>
      </w:r>
      <w:r w:rsidRPr="004E68E9">
        <w:rPr>
          <w:rFonts w:asciiTheme="minorHAnsi" w:hAnsiTheme="minorHAnsi" w:cstheme="minorHAnsi"/>
        </w:rPr>
        <w:tab/>
        <w:t>$2,500.00</w:t>
      </w:r>
    </w:p>
    <w:p w14:paraId="3871A86B" w14:textId="6817D1B9" w:rsidR="00930F85" w:rsidRPr="004E68E9" w:rsidRDefault="00E1645E" w:rsidP="00C547E8">
      <w:pPr>
        <w:tabs>
          <w:tab w:val="center" w:pos="4102"/>
        </w:tabs>
        <w:spacing w:after="165" w:line="258" w:lineRule="auto"/>
        <w:ind w:left="-1"/>
        <w:rPr>
          <w:rFonts w:asciiTheme="minorHAnsi" w:hAnsiTheme="minorHAnsi" w:cstheme="minorHAnsi"/>
          <w:b/>
        </w:rPr>
      </w:pPr>
      <w:r w:rsidRPr="004E68E9">
        <w:rPr>
          <w:rFonts w:asciiTheme="minorHAnsi" w:hAnsiTheme="minorHAnsi" w:cstheme="minorHAnsi"/>
          <w:b/>
        </w:rPr>
        <w:t>Balance of above permit fees are due 21 days prior to the event.</w:t>
      </w:r>
      <w:r w:rsidRPr="004E68E9">
        <w:rPr>
          <w:rFonts w:asciiTheme="minorHAnsi" w:hAnsiTheme="minorHAnsi" w:cstheme="minorHAnsi"/>
        </w:rPr>
        <w:t xml:space="preserve"> </w:t>
      </w:r>
      <w:r w:rsidRPr="004E68E9">
        <w:rPr>
          <w:rFonts w:asciiTheme="minorHAnsi" w:hAnsiTheme="minorHAnsi" w:cstheme="minorHAnsi"/>
          <w:b/>
        </w:rPr>
        <w:t>Permit fees are no</w:t>
      </w:r>
      <w:r w:rsidR="00C547E8" w:rsidRPr="004E68E9">
        <w:rPr>
          <w:rFonts w:asciiTheme="minorHAnsi" w:hAnsiTheme="minorHAnsi" w:cstheme="minorHAnsi"/>
          <w:b/>
        </w:rPr>
        <w:t>n-</w:t>
      </w:r>
      <w:r w:rsidRPr="004E68E9">
        <w:rPr>
          <w:rFonts w:asciiTheme="minorHAnsi" w:hAnsiTheme="minorHAnsi" w:cstheme="minorHAnsi"/>
          <w:b/>
        </w:rPr>
        <w:t>refundable. Acceptable forms of payment are debit/credit</w:t>
      </w:r>
      <w:r w:rsidR="00C547E8" w:rsidRPr="004E68E9">
        <w:rPr>
          <w:rFonts w:asciiTheme="minorHAnsi" w:hAnsiTheme="minorHAnsi" w:cstheme="minorHAnsi"/>
          <w:b/>
        </w:rPr>
        <w:t xml:space="preserve"> or check. Check information is below</w:t>
      </w:r>
      <w:r w:rsidR="004C3DD7" w:rsidRPr="004E68E9">
        <w:rPr>
          <w:rFonts w:asciiTheme="minorHAnsi" w:hAnsiTheme="minorHAnsi" w:cstheme="minorHAnsi"/>
          <w:b/>
        </w:rPr>
        <w:t>, if you would like to make a debit/credit payment, we can process over the phone once we receive the completed permit at 856-661-3186.</w:t>
      </w:r>
      <w:r w:rsidR="00C547E8" w:rsidRPr="004E68E9">
        <w:rPr>
          <w:rFonts w:asciiTheme="minorHAnsi" w:hAnsiTheme="minorHAnsi" w:cstheme="minorHAnsi"/>
          <w:b/>
        </w:rPr>
        <w:t xml:space="preserve"> </w:t>
      </w:r>
    </w:p>
    <w:p w14:paraId="7B56D9EC" w14:textId="77777777" w:rsidR="00930F85" w:rsidRPr="004E68E9" w:rsidRDefault="007D7217">
      <w:pPr>
        <w:spacing w:after="4" w:line="269" w:lineRule="auto"/>
        <w:ind w:left="9" w:right="66" w:hanging="10"/>
        <w:rPr>
          <w:rFonts w:asciiTheme="minorHAnsi" w:hAnsiTheme="minorHAnsi" w:cstheme="minorHAnsi"/>
          <w:b/>
        </w:rPr>
      </w:pPr>
      <w:r w:rsidRPr="004E68E9">
        <w:rPr>
          <w:rFonts w:asciiTheme="minorHAnsi" w:hAnsiTheme="minorHAnsi" w:cstheme="minorHAnsi"/>
          <w:b/>
        </w:rPr>
        <w:t xml:space="preserve">Make Checks payable to:  </w:t>
      </w:r>
    </w:p>
    <w:p w14:paraId="3EE064AC" w14:textId="74D58942" w:rsidR="00C547E8" w:rsidRPr="004E68E9" w:rsidRDefault="007D7217" w:rsidP="004C3DD7">
      <w:pPr>
        <w:spacing w:after="4" w:line="269" w:lineRule="auto"/>
        <w:ind w:left="9" w:right="66" w:hanging="10"/>
        <w:rPr>
          <w:rFonts w:asciiTheme="minorHAnsi" w:hAnsiTheme="minorHAnsi" w:cstheme="minorHAnsi"/>
        </w:rPr>
      </w:pPr>
      <w:r w:rsidRPr="004E68E9">
        <w:rPr>
          <w:rFonts w:asciiTheme="minorHAnsi" w:hAnsiTheme="minorHAnsi" w:cstheme="minorHAnsi"/>
        </w:rPr>
        <w:t xml:space="preserve">Camden County Treasurer  </w:t>
      </w:r>
    </w:p>
    <w:p w14:paraId="00CB546D" w14:textId="77777777" w:rsidR="00C547E8" w:rsidRPr="004E68E9" w:rsidRDefault="007D7217">
      <w:pPr>
        <w:spacing w:after="4" w:line="269" w:lineRule="auto"/>
        <w:ind w:left="9" w:right="66" w:hanging="10"/>
        <w:rPr>
          <w:rFonts w:asciiTheme="minorHAnsi" w:hAnsiTheme="minorHAnsi" w:cstheme="minorHAnsi"/>
          <w:b/>
        </w:rPr>
      </w:pPr>
      <w:r w:rsidRPr="004E68E9">
        <w:rPr>
          <w:rFonts w:asciiTheme="minorHAnsi" w:hAnsiTheme="minorHAnsi" w:cstheme="minorHAnsi"/>
          <w:b/>
        </w:rPr>
        <w:t xml:space="preserve">Mail checks </w:t>
      </w:r>
      <w:r w:rsidR="00C547E8" w:rsidRPr="004E68E9">
        <w:rPr>
          <w:rFonts w:asciiTheme="minorHAnsi" w:hAnsiTheme="minorHAnsi" w:cstheme="minorHAnsi"/>
          <w:b/>
        </w:rPr>
        <w:t>to:</w:t>
      </w:r>
      <w:r w:rsidRPr="004E68E9">
        <w:rPr>
          <w:rFonts w:asciiTheme="minorHAnsi" w:hAnsiTheme="minorHAnsi" w:cstheme="minorHAnsi"/>
          <w:b/>
        </w:rPr>
        <w:t xml:space="preserve"> </w:t>
      </w:r>
    </w:p>
    <w:p w14:paraId="2A44FE7A" w14:textId="3401E6F2" w:rsidR="00C547E8" w:rsidRPr="004E68E9" w:rsidRDefault="007D7217">
      <w:pPr>
        <w:spacing w:after="4" w:line="269" w:lineRule="auto"/>
        <w:ind w:left="9" w:right="66" w:hanging="10"/>
        <w:rPr>
          <w:rFonts w:asciiTheme="minorHAnsi" w:hAnsiTheme="minorHAnsi" w:cstheme="minorHAnsi"/>
        </w:rPr>
      </w:pPr>
      <w:r w:rsidRPr="004E68E9">
        <w:rPr>
          <w:rFonts w:asciiTheme="minorHAnsi" w:hAnsiTheme="minorHAnsi" w:cstheme="minorHAnsi"/>
        </w:rPr>
        <w:t>Camden County Boathouse</w:t>
      </w:r>
    </w:p>
    <w:p w14:paraId="06888C6B" w14:textId="4805A1AD" w:rsidR="00930F85" w:rsidRPr="004E68E9" w:rsidRDefault="007D7217">
      <w:pPr>
        <w:spacing w:after="4" w:line="269" w:lineRule="auto"/>
        <w:ind w:left="9" w:right="66" w:hanging="10"/>
        <w:rPr>
          <w:rFonts w:asciiTheme="minorHAnsi" w:hAnsiTheme="minorHAnsi" w:cstheme="minorHAnsi"/>
        </w:rPr>
      </w:pPr>
      <w:r w:rsidRPr="004E68E9">
        <w:rPr>
          <w:rFonts w:asciiTheme="minorHAnsi" w:hAnsiTheme="minorHAnsi" w:cstheme="minorHAnsi"/>
        </w:rPr>
        <w:t xml:space="preserve">7050 North Park Drive, Pennsauken, NJ  08109  </w:t>
      </w:r>
    </w:p>
    <w:p w14:paraId="1B183E2F" w14:textId="3131EA10" w:rsidR="00C547E8" w:rsidRPr="004E68E9" w:rsidRDefault="00C547E8">
      <w:pPr>
        <w:spacing w:after="4" w:line="269" w:lineRule="auto"/>
        <w:ind w:left="9" w:right="66" w:hanging="10"/>
        <w:rPr>
          <w:rFonts w:asciiTheme="minorHAnsi" w:hAnsiTheme="minorHAnsi" w:cstheme="minorHAnsi"/>
        </w:rPr>
      </w:pPr>
      <w:r w:rsidRPr="004E68E9">
        <w:rPr>
          <w:rFonts w:asciiTheme="minorHAnsi" w:hAnsiTheme="minorHAnsi" w:cstheme="minorHAnsi"/>
        </w:rPr>
        <w:t>Attn: Danielle Linaris</w:t>
      </w:r>
    </w:p>
    <w:p w14:paraId="3F7F937A" w14:textId="77777777" w:rsidR="00930F85" w:rsidRPr="004E68E9" w:rsidRDefault="007D7217">
      <w:pPr>
        <w:spacing w:after="0"/>
        <w:ind w:left="14"/>
        <w:rPr>
          <w:rFonts w:asciiTheme="minorHAnsi" w:hAnsiTheme="minorHAnsi" w:cstheme="minorHAnsi"/>
        </w:rPr>
      </w:pPr>
      <w:r w:rsidRPr="004E68E9">
        <w:rPr>
          <w:rFonts w:asciiTheme="minorHAnsi" w:hAnsiTheme="minorHAnsi" w:cstheme="minorHAnsi"/>
        </w:rPr>
        <w:t xml:space="preserve">  </w:t>
      </w:r>
    </w:p>
    <w:p w14:paraId="2DFD40DF" w14:textId="7A360DE6" w:rsidR="005450A4" w:rsidRPr="004E68E9" w:rsidRDefault="007D7217" w:rsidP="005450A4">
      <w:pPr>
        <w:spacing w:after="145" w:line="260" w:lineRule="auto"/>
        <w:ind w:right="71"/>
        <w:jc w:val="both"/>
        <w:rPr>
          <w:rFonts w:asciiTheme="minorHAnsi" w:hAnsiTheme="minorHAnsi" w:cstheme="minorHAnsi"/>
        </w:rPr>
      </w:pPr>
      <w:r w:rsidRPr="004E68E9">
        <w:rPr>
          <w:rFonts w:asciiTheme="minorHAnsi" w:hAnsiTheme="minorHAnsi" w:cstheme="minorHAnsi"/>
        </w:rPr>
        <w:t xml:space="preserve">All other fees such as police coverage, electricity, labor and equipment, will be determined by boathouse staff and an estimate of production costs will be provided.   An invoice for production costs will be generated and emailed within one week of the event and the balance due within thirty days of invoice date.  A permit application for the following year will not be accepted until the invoice is paid in full.      </w:t>
      </w:r>
    </w:p>
    <w:p w14:paraId="29AB6029" w14:textId="77777777" w:rsidR="00930F85" w:rsidRPr="000350D4" w:rsidRDefault="007D7217">
      <w:pPr>
        <w:pStyle w:val="Heading1"/>
        <w:spacing w:after="50"/>
        <w:ind w:left="-5"/>
        <w:rPr>
          <w:rFonts w:asciiTheme="minorHAnsi" w:hAnsiTheme="minorHAnsi" w:cstheme="minorHAnsi"/>
          <w:szCs w:val="28"/>
        </w:rPr>
      </w:pPr>
      <w:r w:rsidRPr="000350D4">
        <w:rPr>
          <w:rFonts w:asciiTheme="minorHAnsi" w:hAnsiTheme="minorHAnsi" w:cstheme="minorHAnsi"/>
          <w:szCs w:val="28"/>
        </w:rPr>
        <w:t xml:space="preserve">INSURANCE REQUIREMENTS  </w:t>
      </w:r>
    </w:p>
    <w:p w14:paraId="2E94CF60" w14:textId="77777777" w:rsidR="00930F85" w:rsidRPr="004E68E9" w:rsidRDefault="007D7217">
      <w:pPr>
        <w:spacing w:after="0"/>
        <w:ind w:left="14"/>
        <w:rPr>
          <w:rFonts w:asciiTheme="minorHAnsi" w:hAnsiTheme="minorHAnsi" w:cstheme="minorHAnsi"/>
        </w:rPr>
      </w:pPr>
      <w:r w:rsidRPr="004E68E9">
        <w:rPr>
          <w:rFonts w:asciiTheme="minorHAnsi" w:hAnsiTheme="minorHAnsi" w:cstheme="minorHAnsi"/>
          <w:b/>
        </w:rPr>
        <w:t xml:space="preserve"> </w:t>
      </w:r>
      <w:r w:rsidRPr="004E68E9">
        <w:rPr>
          <w:rFonts w:asciiTheme="minorHAnsi" w:hAnsiTheme="minorHAnsi" w:cstheme="minorHAnsi"/>
        </w:rPr>
        <w:t xml:space="preserve"> </w:t>
      </w:r>
    </w:p>
    <w:p w14:paraId="1DE45E7C" w14:textId="77777777" w:rsidR="00930F85" w:rsidRPr="004E68E9" w:rsidRDefault="007D7217">
      <w:pPr>
        <w:numPr>
          <w:ilvl w:val="0"/>
          <w:numId w:val="3"/>
        </w:numPr>
        <w:spacing w:after="4" w:line="269" w:lineRule="auto"/>
        <w:ind w:right="455" w:hanging="720"/>
        <w:rPr>
          <w:rFonts w:asciiTheme="minorHAnsi" w:hAnsiTheme="minorHAnsi" w:cstheme="minorHAnsi"/>
        </w:rPr>
      </w:pPr>
      <w:r w:rsidRPr="004E68E9">
        <w:rPr>
          <w:rFonts w:asciiTheme="minorHAnsi" w:hAnsiTheme="minorHAnsi" w:cstheme="minorHAnsi"/>
        </w:rPr>
        <w:t>A Certificate of Insurance must be submitted to the Camden County Boathouse prior to issuance of a permit. Certificate shall:  A.</w:t>
      </w:r>
      <w:r w:rsidRPr="004E68E9">
        <w:rPr>
          <w:rFonts w:asciiTheme="minorHAnsi" w:eastAsia="Arial" w:hAnsiTheme="minorHAnsi" w:cstheme="minorHAnsi"/>
        </w:rPr>
        <w:t xml:space="preserve"> </w:t>
      </w:r>
      <w:r w:rsidRPr="004E68E9">
        <w:rPr>
          <w:rFonts w:asciiTheme="minorHAnsi" w:eastAsia="Arial" w:hAnsiTheme="minorHAnsi" w:cstheme="minorHAnsi"/>
        </w:rPr>
        <w:tab/>
      </w:r>
      <w:r w:rsidRPr="004E68E9">
        <w:rPr>
          <w:rFonts w:asciiTheme="minorHAnsi" w:hAnsiTheme="minorHAnsi" w:cstheme="minorHAnsi"/>
        </w:rPr>
        <w:t xml:space="preserve">List the Program.  </w:t>
      </w:r>
    </w:p>
    <w:p w14:paraId="5D096EE5" w14:textId="77777777" w:rsidR="00930F85" w:rsidRPr="004E68E9" w:rsidRDefault="007D7217">
      <w:pPr>
        <w:numPr>
          <w:ilvl w:val="1"/>
          <w:numId w:val="3"/>
        </w:numPr>
        <w:spacing w:after="38" w:line="258" w:lineRule="auto"/>
        <w:ind w:right="252" w:hanging="720"/>
        <w:rPr>
          <w:rFonts w:asciiTheme="minorHAnsi" w:hAnsiTheme="minorHAnsi" w:cstheme="minorHAnsi"/>
        </w:rPr>
      </w:pPr>
      <w:r w:rsidRPr="004E68E9">
        <w:rPr>
          <w:rFonts w:asciiTheme="minorHAnsi" w:hAnsiTheme="minorHAnsi" w:cstheme="minorHAnsi"/>
          <w:b/>
        </w:rPr>
        <w:t xml:space="preserve">Name Camden County Board of Chosen Freeholders, County of Camden as additional insured. </w:t>
      </w:r>
      <w:r w:rsidRPr="004E68E9">
        <w:rPr>
          <w:rFonts w:asciiTheme="minorHAnsi" w:hAnsiTheme="minorHAnsi" w:cstheme="minorHAnsi"/>
        </w:rPr>
        <w:t xml:space="preserve"> </w:t>
      </w:r>
    </w:p>
    <w:p w14:paraId="4DF03BB4" w14:textId="77777777" w:rsidR="00930F85" w:rsidRPr="004E68E9" w:rsidRDefault="007D7217">
      <w:pPr>
        <w:numPr>
          <w:ilvl w:val="1"/>
          <w:numId w:val="3"/>
        </w:numPr>
        <w:spacing w:after="39" w:line="269" w:lineRule="auto"/>
        <w:ind w:right="252" w:hanging="720"/>
        <w:rPr>
          <w:rFonts w:asciiTheme="minorHAnsi" w:hAnsiTheme="minorHAnsi" w:cstheme="minorHAnsi"/>
        </w:rPr>
      </w:pPr>
      <w:r w:rsidRPr="004E68E9">
        <w:rPr>
          <w:rFonts w:asciiTheme="minorHAnsi" w:hAnsiTheme="minorHAnsi" w:cstheme="minorHAnsi"/>
        </w:rPr>
        <w:t>Certificate shall include: General Liability; $500,000.00 per occurrence/$500,000.00 aggregate for bodily injury and property damage. D.</w:t>
      </w:r>
      <w:r w:rsidRPr="004E68E9">
        <w:rPr>
          <w:rFonts w:asciiTheme="minorHAnsi" w:eastAsia="Arial" w:hAnsiTheme="minorHAnsi" w:cstheme="minorHAnsi"/>
        </w:rPr>
        <w:t xml:space="preserve"> </w:t>
      </w:r>
      <w:r w:rsidRPr="004E68E9">
        <w:rPr>
          <w:rFonts w:asciiTheme="minorHAnsi" w:eastAsia="Arial" w:hAnsiTheme="minorHAnsi" w:cstheme="minorHAnsi"/>
        </w:rPr>
        <w:tab/>
      </w:r>
      <w:r w:rsidRPr="004E68E9">
        <w:rPr>
          <w:rFonts w:asciiTheme="minorHAnsi" w:hAnsiTheme="minorHAnsi" w:cstheme="minorHAnsi"/>
        </w:rPr>
        <w:t xml:space="preserve">List all insured, the insurance company, and the insurance broker.  </w:t>
      </w:r>
    </w:p>
    <w:p w14:paraId="142F538B" w14:textId="77777777" w:rsidR="00930F85" w:rsidRPr="004E68E9" w:rsidRDefault="007D7217">
      <w:pPr>
        <w:tabs>
          <w:tab w:val="center" w:pos="809"/>
          <w:tab w:val="center" w:pos="4331"/>
        </w:tabs>
        <w:spacing w:after="4" w:line="269" w:lineRule="auto"/>
        <w:rPr>
          <w:rFonts w:asciiTheme="minorHAnsi" w:hAnsiTheme="minorHAnsi" w:cstheme="minorHAnsi"/>
        </w:rPr>
      </w:pPr>
      <w:r w:rsidRPr="004E68E9">
        <w:rPr>
          <w:rFonts w:asciiTheme="minorHAnsi" w:hAnsiTheme="minorHAnsi" w:cstheme="minorHAnsi"/>
        </w:rPr>
        <w:tab/>
        <w:t>E.</w:t>
      </w:r>
      <w:r w:rsidRPr="004E68E9">
        <w:rPr>
          <w:rFonts w:asciiTheme="minorHAnsi" w:eastAsia="Arial" w:hAnsiTheme="minorHAnsi" w:cstheme="minorHAnsi"/>
        </w:rPr>
        <w:t xml:space="preserve"> </w:t>
      </w:r>
      <w:r w:rsidRPr="004E68E9">
        <w:rPr>
          <w:rFonts w:asciiTheme="minorHAnsi" w:eastAsia="Arial" w:hAnsiTheme="minorHAnsi" w:cstheme="minorHAnsi"/>
        </w:rPr>
        <w:tab/>
      </w:r>
      <w:r w:rsidRPr="004E68E9">
        <w:rPr>
          <w:rFonts w:asciiTheme="minorHAnsi" w:hAnsiTheme="minorHAnsi" w:cstheme="minorHAnsi"/>
        </w:rPr>
        <w:t xml:space="preserve">Provide coverage on the date(s) of use and the rain date(s).  </w:t>
      </w:r>
    </w:p>
    <w:p w14:paraId="76A4A53A" w14:textId="77777777" w:rsidR="00930F85" w:rsidRPr="004E68E9" w:rsidRDefault="007D7217">
      <w:pPr>
        <w:numPr>
          <w:ilvl w:val="0"/>
          <w:numId w:val="3"/>
        </w:numPr>
        <w:spacing w:after="4" w:line="269" w:lineRule="auto"/>
        <w:ind w:right="455" w:hanging="720"/>
        <w:rPr>
          <w:rFonts w:asciiTheme="minorHAnsi" w:hAnsiTheme="minorHAnsi" w:cstheme="minorHAnsi"/>
        </w:rPr>
      </w:pPr>
      <w:r w:rsidRPr="004E68E9">
        <w:rPr>
          <w:rFonts w:asciiTheme="minorHAnsi" w:hAnsiTheme="minorHAnsi" w:cstheme="minorHAnsi"/>
        </w:rPr>
        <w:t xml:space="preserve">Auto and Workers’ Compensation Coverage Certificates, when applicable, must be submitted to the Camden County Boathouse 21 days prior to the event.  Certificates shall:  </w:t>
      </w:r>
    </w:p>
    <w:p w14:paraId="2563A8F1" w14:textId="77777777" w:rsidR="00930F85" w:rsidRPr="004E68E9" w:rsidRDefault="007D7217">
      <w:pPr>
        <w:numPr>
          <w:ilvl w:val="1"/>
          <w:numId w:val="4"/>
        </w:numPr>
        <w:spacing w:after="34"/>
        <w:ind w:right="425" w:firstLine="725"/>
        <w:rPr>
          <w:rFonts w:asciiTheme="minorHAnsi" w:hAnsiTheme="minorHAnsi" w:cstheme="minorHAnsi"/>
        </w:rPr>
      </w:pPr>
      <w:r w:rsidRPr="004E68E9">
        <w:rPr>
          <w:rFonts w:asciiTheme="minorHAnsi" w:hAnsiTheme="minorHAnsi" w:cstheme="minorHAnsi"/>
        </w:rPr>
        <w:t xml:space="preserve">Auto Liability $300,000/$300,000 per occurrence. </w:t>
      </w:r>
    </w:p>
    <w:p w14:paraId="7B54FD97" w14:textId="43EA4FAF" w:rsidR="00930F85" w:rsidRPr="004E68E9" w:rsidRDefault="007D7217">
      <w:pPr>
        <w:numPr>
          <w:ilvl w:val="1"/>
          <w:numId w:val="4"/>
        </w:numPr>
        <w:spacing w:after="4" w:line="269" w:lineRule="auto"/>
        <w:ind w:right="425" w:firstLine="725"/>
        <w:rPr>
          <w:rFonts w:asciiTheme="minorHAnsi" w:hAnsiTheme="minorHAnsi" w:cstheme="minorHAnsi"/>
        </w:rPr>
      </w:pPr>
      <w:r w:rsidRPr="004E68E9">
        <w:rPr>
          <w:rFonts w:asciiTheme="minorHAnsi" w:hAnsiTheme="minorHAnsi" w:cstheme="minorHAnsi"/>
        </w:rPr>
        <w:t xml:space="preserve">Workers’ Compensation: Statutory coverage for New </w:t>
      </w:r>
      <w:r w:rsidR="000350D4" w:rsidRPr="004E68E9">
        <w:rPr>
          <w:rFonts w:asciiTheme="minorHAnsi" w:hAnsiTheme="minorHAnsi" w:cstheme="minorHAnsi"/>
        </w:rPr>
        <w:t xml:space="preserve">Jersey; </w:t>
      </w:r>
      <w:r w:rsidRPr="004E68E9">
        <w:rPr>
          <w:rFonts w:asciiTheme="minorHAnsi" w:hAnsiTheme="minorHAnsi" w:cstheme="minorHAnsi"/>
        </w:rPr>
        <w:t>$500,000.00 Employer’s</w:t>
      </w:r>
      <w:r w:rsidR="000350D4">
        <w:rPr>
          <w:rFonts w:asciiTheme="minorHAnsi" w:hAnsiTheme="minorHAnsi" w:cstheme="minorHAnsi"/>
        </w:rPr>
        <w:t xml:space="preserve"> </w:t>
      </w:r>
      <w:r w:rsidRPr="004E68E9">
        <w:rPr>
          <w:rFonts w:asciiTheme="minorHAnsi" w:hAnsiTheme="minorHAnsi" w:cstheme="minorHAnsi"/>
        </w:rPr>
        <w:t xml:space="preserve">Liability. </w:t>
      </w:r>
    </w:p>
    <w:p w14:paraId="0691741C" w14:textId="77777777" w:rsidR="00930F85" w:rsidRDefault="007D7217">
      <w:pPr>
        <w:spacing w:after="58"/>
        <w:ind w:left="14"/>
      </w:pPr>
      <w:r>
        <w:rPr>
          <w:sz w:val="24"/>
        </w:rPr>
        <w:t xml:space="preserve"> </w:t>
      </w:r>
      <w:r>
        <w:t xml:space="preserve"> </w:t>
      </w:r>
    </w:p>
    <w:p w14:paraId="151FF92B" w14:textId="77777777" w:rsidR="00930F85" w:rsidRDefault="007D7217">
      <w:pPr>
        <w:pStyle w:val="Heading1"/>
        <w:ind w:left="-5"/>
      </w:pPr>
      <w:r>
        <w:lastRenderedPageBreak/>
        <w:t xml:space="preserve">INDEMNIFICATION  </w:t>
      </w:r>
    </w:p>
    <w:p w14:paraId="06A6936F" w14:textId="77777777" w:rsidR="00930F85" w:rsidRDefault="007D7217">
      <w:pPr>
        <w:spacing w:after="76" w:line="258" w:lineRule="auto"/>
        <w:ind w:right="54" w:hanging="10"/>
        <w:jc w:val="both"/>
      </w:pPr>
      <w:r>
        <w:rPr>
          <w:color w:val="221D1F"/>
          <w:sz w:val="24"/>
        </w:rPr>
        <w:t xml:space="preserve">Applicant shall assume all risk of and responsibility for, and agrees to indemnify, defend, and save harmless the County of Camden and its officials, employees and agents, from and against any and all claims, demands, suits, actions, recoveries, judgements and costs and expenses in connection therewith on account of the loss of life, property or injury or damage to the person, body or property of any persons whatsoever, arising from or in connection with the event held on </w:t>
      </w:r>
      <w:r>
        <w:rPr>
          <w:b/>
          <w:color w:val="221D1F"/>
          <w:sz w:val="24"/>
        </w:rPr>
        <w:t xml:space="preserve">__________________ </w:t>
      </w:r>
      <w:r>
        <w:rPr>
          <w:color w:val="221D1F"/>
          <w:sz w:val="24"/>
        </w:rPr>
        <w:t xml:space="preserve">at the Camden County Boathouse and Cooper River Rowing Venue. This indemnification obligation is not limited by, but is in addition to the insurance obligations contained in this agreement. </w:t>
      </w:r>
      <w:r>
        <w:t xml:space="preserve"> </w:t>
      </w:r>
    </w:p>
    <w:p w14:paraId="3F72AE44" w14:textId="16917293" w:rsidR="00930F85" w:rsidRDefault="007D7217">
      <w:pPr>
        <w:spacing w:after="76" w:line="258" w:lineRule="auto"/>
        <w:ind w:right="393" w:hanging="10"/>
        <w:jc w:val="both"/>
      </w:pPr>
      <w:r>
        <w:rPr>
          <w:color w:val="221D1F"/>
          <w:sz w:val="24"/>
        </w:rPr>
        <w:t xml:space="preserve">It is expressly agreed and understood by the parties that CAMDEN COUNTY shall not be responsible for any claims from the aforesaid event without regard to the fault or negligence of any person or entity, </w:t>
      </w:r>
      <w:r w:rsidR="00E026C6">
        <w:rPr>
          <w:color w:val="221D1F"/>
          <w:sz w:val="24"/>
        </w:rPr>
        <w:t>whether</w:t>
      </w:r>
      <w:r>
        <w:rPr>
          <w:color w:val="221D1F"/>
          <w:sz w:val="24"/>
        </w:rPr>
        <w:t xml:space="preserve"> such person or entity is a party to this agreement, and regardless of whether the aforesaid fault or negligence is sole, concurrent, joint contributory or comparative. </w:t>
      </w:r>
      <w:r>
        <w:t xml:space="preserve"> </w:t>
      </w:r>
    </w:p>
    <w:p w14:paraId="48CC0574" w14:textId="061444E7" w:rsidR="004F335E" w:rsidRDefault="007D7217">
      <w:pPr>
        <w:spacing w:after="149" w:line="253" w:lineRule="auto"/>
        <w:ind w:left="-5" w:hanging="10"/>
        <w:rPr>
          <w:color w:val="221D1F"/>
          <w:sz w:val="20"/>
        </w:rPr>
      </w:pPr>
      <w:r>
        <w:rPr>
          <w:color w:val="221D1F"/>
          <w:sz w:val="20"/>
        </w:rPr>
        <w:t>*APPLICANT (Signature)____________________________</w:t>
      </w:r>
      <w:r w:rsidR="004F335E">
        <w:rPr>
          <w:color w:val="221D1F"/>
          <w:sz w:val="20"/>
        </w:rPr>
        <w:t>_____________________________________________________________</w:t>
      </w:r>
      <w:r>
        <w:rPr>
          <w:color w:val="221D1F"/>
          <w:sz w:val="20"/>
        </w:rPr>
        <w:t xml:space="preserve">   </w:t>
      </w:r>
    </w:p>
    <w:p w14:paraId="2D942F3C" w14:textId="5F7BBD0A" w:rsidR="00930F85" w:rsidRDefault="007D7217">
      <w:pPr>
        <w:spacing w:after="149" w:line="253" w:lineRule="auto"/>
        <w:ind w:left="-5" w:hanging="10"/>
      </w:pPr>
      <w:r>
        <w:rPr>
          <w:color w:val="221D1F"/>
          <w:sz w:val="20"/>
        </w:rPr>
        <w:t>(Print Name)____________________________</w:t>
      </w:r>
      <w:r w:rsidR="004F335E">
        <w:rPr>
          <w:color w:val="221D1F"/>
          <w:sz w:val="20"/>
        </w:rPr>
        <w:t>______________________________________________________________________</w:t>
      </w:r>
      <w:r>
        <w:rPr>
          <w:color w:val="221D1F"/>
          <w:sz w:val="20"/>
        </w:rPr>
        <w:t xml:space="preserve"> </w:t>
      </w:r>
      <w:r>
        <w:t xml:space="preserve"> </w:t>
      </w:r>
    </w:p>
    <w:p w14:paraId="28E4E40B" w14:textId="0C802ED8" w:rsidR="00930F85" w:rsidRDefault="007D7217">
      <w:pPr>
        <w:spacing w:after="5" w:line="253" w:lineRule="auto"/>
        <w:ind w:left="-5" w:hanging="10"/>
      </w:pPr>
      <w:r>
        <w:rPr>
          <w:color w:val="221D1F"/>
          <w:sz w:val="20"/>
        </w:rPr>
        <w:t>TITLE____________________________________________</w:t>
      </w:r>
      <w:r w:rsidR="004F335E">
        <w:rPr>
          <w:color w:val="221D1F"/>
          <w:sz w:val="20"/>
        </w:rPr>
        <w:t>__________________________________________________________</w:t>
      </w:r>
      <w:r>
        <w:rPr>
          <w:color w:val="221D1F"/>
          <w:sz w:val="20"/>
        </w:rPr>
        <w:t>__</w:t>
      </w:r>
      <w:r>
        <w:t xml:space="preserve">  </w:t>
      </w:r>
    </w:p>
    <w:p w14:paraId="4933B77A" w14:textId="7556976A" w:rsidR="00930F85" w:rsidRDefault="007D7217" w:rsidP="00736781">
      <w:pPr>
        <w:spacing w:after="334" w:line="253" w:lineRule="auto"/>
        <w:ind w:left="-5" w:hanging="10"/>
      </w:pPr>
      <w:r>
        <w:rPr>
          <w:color w:val="221D1F"/>
          <w:sz w:val="20"/>
        </w:rPr>
        <w:t xml:space="preserve">*If applicant represents a corporation, partnership, or sole proprietorship, this application must be signed by an officer of the corporation, principal or owner. </w:t>
      </w:r>
      <w:r>
        <w:t xml:space="preserve"> </w:t>
      </w:r>
    </w:p>
    <w:p w14:paraId="60129703" w14:textId="77777777" w:rsidR="00930F85" w:rsidRDefault="007D7217">
      <w:pPr>
        <w:pStyle w:val="Heading1"/>
        <w:spacing w:after="340"/>
        <w:ind w:left="14" w:firstLine="0"/>
      </w:pPr>
      <w:r>
        <w:rPr>
          <w:color w:val="221D1F"/>
        </w:rPr>
        <w:t>ADDITIONAL INFORMATION</w:t>
      </w:r>
      <w:r>
        <w:t xml:space="preserve">  </w:t>
      </w:r>
    </w:p>
    <w:p w14:paraId="44384A2C" w14:textId="77777777" w:rsidR="00930F85" w:rsidRDefault="007D7217">
      <w:pPr>
        <w:spacing w:after="4" w:line="269" w:lineRule="auto"/>
        <w:ind w:left="9" w:right="66" w:hanging="10"/>
      </w:pPr>
      <w:r>
        <w:rPr>
          <w:sz w:val="24"/>
        </w:rPr>
        <w:t xml:space="preserve">Please refer to “Regulations for the use of Camden County Parks and Parkland” located online at </w:t>
      </w:r>
      <w:hyperlink r:id="rId8">
        <w:r>
          <w:rPr>
            <w:color w:val="0563C1"/>
            <w:sz w:val="24"/>
            <w:u w:val="single" w:color="0563C1"/>
          </w:rPr>
          <w:t>www.camdencounty.co</w:t>
        </w:r>
      </w:hyperlink>
      <w:hyperlink r:id="rId9">
        <w:r>
          <w:rPr>
            <w:color w:val="0563C1"/>
            <w:sz w:val="24"/>
            <w:u w:val="single" w:color="0563C1"/>
          </w:rPr>
          <w:t>m</w:t>
        </w:r>
      </w:hyperlink>
      <w:hyperlink r:id="rId10">
        <w:r>
          <w:rPr>
            <w:sz w:val="24"/>
          </w:rPr>
          <w:t xml:space="preserve"> </w:t>
        </w:r>
      </w:hyperlink>
      <w:hyperlink r:id="rId11">
        <w:r>
          <w:rPr>
            <w:sz w:val="24"/>
          </w:rPr>
          <w:t>f</w:t>
        </w:r>
      </w:hyperlink>
      <w:r>
        <w:rPr>
          <w:sz w:val="24"/>
        </w:rPr>
        <w:t xml:space="preserve">or addition information. </w:t>
      </w:r>
      <w:r>
        <w:t xml:space="preserve"> </w:t>
      </w:r>
    </w:p>
    <w:p w14:paraId="3E824C08" w14:textId="77777777" w:rsidR="00930F85" w:rsidRDefault="007D7217">
      <w:pPr>
        <w:spacing w:after="178"/>
        <w:ind w:left="14"/>
      </w:pPr>
      <w:r>
        <w:rPr>
          <w:sz w:val="24"/>
          <w:u w:val="single" w:color="000000"/>
        </w:rPr>
        <w:t>Contact Numbers</w:t>
      </w:r>
      <w:r>
        <w:rPr>
          <w:sz w:val="24"/>
        </w:rPr>
        <w:t xml:space="preserve"> </w:t>
      </w:r>
      <w:r>
        <w:t xml:space="preserve"> </w:t>
      </w:r>
    </w:p>
    <w:p w14:paraId="27ABA4C7" w14:textId="6491AC12" w:rsidR="00930F85" w:rsidRDefault="007D7217">
      <w:pPr>
        <w:spacing w:after="184" w:line="269" w:lineRule="auto"/>
        <w:ind w:left="9" w:right="66" w:hanging="10"/>
      </w:pPr>
      <w:r>
        <w:rPr>
          <w:sz w:val="24"/>
        </w:rPr>
        <w:t xml:space="preserve">Fire </w:t>
      </w:r>
      <w:r w:rsidR="00736781">
        <w:rPr>
          <w:sz w:val="24"/>
        </w:rPr>
        <w:t>Marshal   856</w:t>
      </w:r>
      <w:r>
        <w:rPr>
          <w:sz w:val="24"/>
        </w:rPr>
        <w:t xml:space="preserve">-374-6176 </w:t>
      </w:r>
      <w:r>
        <w:t xml:space="preserve"> </w:t>
      </w:r>
    </w:p>
    <w:p w14:paraId="7EDD1FE9" w14:textId="5299BCED" w:rsidR="00930F85" w:rsidRDefault="004F335E">
      <w:pPr>
        <w:tabs>
          <w:tab w:val="center" w:pos="2136"/>
        </w:tabs>
        <w:spacing w:after="182" w:line="269" w:lineRule="auto"/>
        <w:ind w:left="-1"/>
      </w:pPr>
      <w:r>
        <w:rPr>
          <w:sz w:val="24"/>
        </w:rPr>
        <w:t xml:space="preserve">Boathouse </w:t>
      </w:r>
      <w:r>
        <w:rPr>
          <w:sz w:val="24"/>
        </w:rPr>
        <w:tab/>
      </w:r>
      <w:r w:rsidR="007D7217">
        <w:rPr>
          <w:sz w:val="24"/>
        </w:rPr>
        <w:t xml:space="preserve">856-661-3188 </w:t>
      </w:r>
      <w:r w:rsidR="007D7217">
        <w:t xml:space="preserve"> </w:t>
      </w:r>
    </w:p>
    <w:p w14:paraId="14715514" w14:textId="4141461E" w:rsidR="00930F85" w:rsidRDefault="007D7217" w:rsidP="00E026C6">
      <w:pPr>
        <w:tabs>
          <w:tab w:val="center" w:pos="2136"/>
        </w:tabs>
        <w:spacing w:after="137" w:line="269" w:lineRule="auto"/>
        <w:ind w:left="-1"/>
      </w:pPr>
      <w:r>
        <w:rPr>
          <w:sz w:val="24"/>
        </w:rPr>
        <w:t xml:space="preserve">Events   </w:t>
      </w:r>
      <w:r>
        <w:rPr>
          <w:sz w:val="24"/>
        </w:rPr>
        <w:tab/>
        <w:t xml:space="preserve">856-216-2157 </w:t>
      </w:r>
      <w:r>
        <w:t xml:space="preserve"> </w:t>
      </w:r>
    </w:p>
    <w:p w14:paraId="00592927" w14:textId="11FD946A" w:rsidR="00930F85" w:rsidRDefault="007D7217" w:rsidP="00E026C6">
      <w:pPr>
        <w:spacing w:after="139"/>
        <w:ind w:left="14" w:right="2612"/>
      </w:pPr>
      <w:r>
        <w:rPr>
          <w:sz w:val="24"/>
        </w:rPr>
        <w:t xml:space="preserve"> </w:t>
      </w:r>
      <w:r>
        <w:t xml:space="preserve"> </w:t>
      </w:r>
      <w:r w:rsidR="00E026C6">
        <w:rPr>
          <w:noProof/>
        </w:rPr>
        <w:drawing>
          <wp:inline distT="0" distB="0" distL="0" distR="0" wp14:anchorId="016F1FD1" wp14:editId="33D2EB06">
            <wp:extent cx="6941297" cy="2381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7156" cy="2396982"/>
                    </a:xfrm>
                    <a:prstGeom prst="rect">
                      <a:avLst/>
                    </a:prstGeom>
                    <a:noFill/>
                    <a:ln>
                      <a:noFill/>
                    </a:ln>
                  </pic:spPr>
                </pic:pic>
              </a:graphicData>
            </a:graphic>
          </wp:inline>
        </w:drawing>
      </w:r>
      <w:r>
        <w:t xml:space="preserve"> </w:t>
      </w:r>
    </w:p>
    <w:sectPr w:rsidR="00930F85" w:rsidSect="004C3DD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B1340" w14:textId="77777777" w:rsidR="002B6260" w:rsidRDefault="002B6260" w:rsidP="004C3DD7">
      <w:pPr>
        <w:spacing w:after="0" w:line="240" w:lineRule="auto"/>
      </w:pPr>
      <w:r>
        <w:separator/>
      </w:r>
    </w:p>
  </w:endnote>
  <w:endnote w:type="continuationSeparator" w:id="0">
    <w:p w14:paraId="6AB90544" w14:textId="77777777" w:rsidR="002B6260" w:rsidRDefault="002B6260" w:rsidP="004C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E522F" w14:textId="77777777" w:rsidR="004C3DD7" w:rsidRDefault="004C3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319B7" w14:textId="77777777" w:rsidR="004C3DD7" w:rsidRDefault="004C3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2A462" w14:textId="77777777" w:rsidR="004C3DD7" w:rsidRDefault="004C3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72C67" w14:textId="77777777" w:rsidR="002B6260" w:rsidRDefault="002B6260" w:rsidP="004C3DD7">
      <w:pPr>
        <w:spacing w:after="0" w:line="240" w:lineRule="auto"/>
      </w:pPr>
      <w:r>
        <w:separator/>
      </w:r>
    </w:p>
  </w:footnote>
  <w:footnote w:type="continuationSeparator" w:id="0">
    <w:p w14:paraId="566B6854" w14:textId="77777777" w:rsidR="002B6260" w:rsidRDefault="002B6260" w:rsidP="004C3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188FC" w14:textId="77777777" w:rsidR="004C3DD7" w:rsidRDefault="004C3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C364F" w14:textId="77777777" w:rsidR="004C3DD7" w:rsidRDefault="004C3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1F48C" w14:textId="77777777" w:rsidR="004C3DD7" w:rsidRDefault="004C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FC26E0"/>
    <w:multiLevelType w:val="hybridMultilevel"/>
    <w:tmpl w:val="42DECF52"/>
    <w:lvl w:ilvl="0" w:tplc="28BC2D6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D650B8">
      <w:start w:val="1"/>
      <w:numFmt w:val="upp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FAF4EA">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0CCA20">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329282">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B6B326">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564C3C">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5CF196">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A67604">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1F61DA"/>
    <w:multiLevelType w:val="hybridMultilevel"/>
    <w:tmpl w:val="87F08B12"/>
    <w:lvl w:ilvl="0" w:tplc="A98E1AF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DA0610">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848318">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7C51C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B668A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9CB04E">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EAD97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DE5564">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B29B9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2FC50CF"/>
    <w:multiLevelType w:val="hybridMultilevel"/>
    <w:tmpl w:val="D422D7FE"/>
    <w:lvl w:ilvl="0" w:tplc="CCEE79A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5C03CE">
      <w:start w:val="2"/>
      <w:numFmt w:val="upp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98054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92965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5E4B0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70E46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2080F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247F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809D0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8633712"/>
    <w:multiLevelType w:val="hybridMultilevel"/>
    <w:tmpl w:val="C7C0C57C"/>
    <w:lvl w:ilvl="0" w:tplc="A404C09C">
      <w:start w:val="1"/>
      <w:numFmt w:val="decimal"/>
      <w:lvlText w:val="%1."/>
      <w:lvlJc w:val="left"/>
      <w:pPr>
        <w:ind w:left="794"/>
      </w:pPr>
      <w:rPr>
        <w:rFonts w:ascii="Calibri" w:eastAsia="Calibri" w:hAnsi="Calibri" w:cs="Calibri"/>
        <w:b w:val="0"/>
        <w:i w:val="0"/>
        <w:strike w:val="0"/>
        <w:dstrike w:val="0"/>
        <w:color w:val="221D1F"/>
        <w:sz w:val="24"/>
        <w:szCs w:val="24"/>
        <w:u w:val="none" w:color="000000"/>
        <w:bdr w:val="none" w:sz="0" w:space="0" w:color="auto"/>
        <w:shd w:val="clear" w:color="auto" w:fill="auto"/>
        <w:vertAlign w:val="baseline"/>
      </w:rPr>
    </w:lvl>
    <w:lvl w:ilvl="1" w:tplc="AA481134">
      <w:start w:val="1"/>
      <w:numFmt w:val="lowerLetter"/>
      <w:lvlText w:val="%2"/>
      <w:lvlJc w:val="left"/>
      <w:pPr>
        <w:ind w:left="1514"/>
      </w:pPr>
      <w:rPr>
        <w:rFonts w:ascii="Calibri" w:eastAsia="Calibri" w:hAnsi="Calibri" w:cs="Calibri"/>
        <w:b w:val="0"/>
        <w:i w:val="0"/>
        <w:strike w:val="0"/>
        <w:dstrike w:val="0"/>
        <w:color w:val="221D1F"/>
        <w:sz w:val="24"/>
        <w:szCs w:val="24"/>
        <w:u w:val="none" w:color="000000"/>
        <w:bdr w:val="none" w:sz="0" w:space="0" w:color="auto"/>
        <w:shd w:val="clear" w:color="auto" w:fill="auto"/>
        <w:vertAlign w:val="baseline"/>
      </w:rPr>
    </w:lvl>
    <w:lvl w:ilvl="2" w:tplc="4E70A746">
      <w:start w:val="1"/>
      <w:numFmt w:val="lowerRoman"/>
      <w:lvlText w:val="%3"/>
      <w:lvlJc w:val="left"/>
      <w:pPr>
        <w:ind w:left="2234"/>
      </w:pPr>
      <w:rPr>
        <w:rFonts w:ascii="Calibri" w:eastAsia="Calibri" w:hAnsi="Calibri" w:cs="Calibri"/>
        <w:b w:val="0"/>
        <w:i w:val="0"/>
        <w:strike w:val="0"/>
        <w:dstrike w:val="0"/>
        <w:color w:val="221D1F"/>
        <w:sz w:val="24"/>
        <w:szCs w:val="24"/>
        <w:u w:val="none" w:color="000000"/>
        <w:bdr w:val="none" w:sz="0" w:space="0" w:color="auto"/>
        <w:shd w:val="clear" w:color="auto" w:fill="auto"/>
        <w:vertAlign w:val="baseline"/>
      </w:rPr>
    </w:lvl>
    <w:lvl w:ilvl="3" w:tplc="BA7CD8B6">
      <w:start w:val="1"/>
      <w:numFmt w:val="decimal"/>
      <w:lvlText w:val="%4"/>
      <w:lvlJc w:val="left"/>
      <w:pPr>
        <w:ind w:left="2954"/>
      </w:pPr>
      <w:rPr>
        <w:rFonts w:ascii="Calibri" w:eastAsia="Calibri" w:hAnsi="Calibri" w:cs="Calibri"/>
        <w:b w:val="0"/>
        <w:i w:val="0"/>
        <w:strike w:val="0"/>
        <w:dstrike w:val="0"/>
        <w:color w:val="221D1F"/>
        <w:sz w:val="24"/>
        <w:szCs w:val="24"/>
        <w:u w:val="none" w:color="000000"/>
        <w:bdr w:val="none" w:sz="0" w:space="0" w:color="auto"/>
        <w:shd w:val="clear" w:color="auto" w:fill="auto"/>
        <w:vertAlign w:val="baseline"/>
      </w:rPr>
    </w:lvl>
    <w:lvl w:ilvl="4" w:tplc="4A02C21C">
      <w:start w:val="1"/>
      <w:numFmt w:val="lowerLetter"/>
      <w:lvlText w:val="%5"/>
      <w:lvlJc w:val="left"/>
      <w:pPr>
        <w:ind w:left="3674"/>
      </w:pPr>
      <w:rPr>
        <w:rFonts w:ascii="Calibri" w:eastAsia="Calibri" w:hAnsi="Calibri" w:cs="Calibri"/>
        <w:b w:val="0"/>
        <w:i w:val="0"/>
        <w:strike w:val="0"/>
        <w:dstrike w:val="0"/>
        <w:color w:val="221D1F"/>
        <w:sz w:val="24"/>
        <w:szCs w:val="24"/>
        <w:u w:val="none" w:color="000000"/>
        <w:bdr w:val="none" w:sz="0" w:space="0" w:color="auto"/>
        <w:shd w:val="clear" w:color="auto" w:fill="auto"/>
        <w:vertAlign w:val="baseline"/>
      </w:rPr>
    </w:lvl>
    <w:lvl w:ilvl="5" w:tplc="4A9EE2C2">
      <w:start w:val="1"/>
      <w:numFmt w:val="lowerRoman"/>
      <w:lvlText w:val="%6"/>
      <w:lvlJc w:val="left"/>
      <w:pPr>
        <w:ind w:left="4394"/>
      </w:pPr>
      <w:rPr>
        <w:rFonts w:ascii="Calibri" w:eastAsia="Calibri" w:hAnsi="Calibri" w:cs="Calibri"/>
        <w:b w:val="0"/>
        <w:i w:val="0"/>
        <w:strike w:val="0"/>
        <w:dstrike w:val="0"/>
        <w:color w:val="221D1F"/>
        <w:sz w:val="24"/>
        <w:szCs w:val="24"/>
        <w:u w:val="none" w:color="000000"/>
        <w:bdr w:val="none" w:sz="0" w:space="0" w:color="auto"/>
        <w:shd w:val="clear" w:color="auto" w:fill="auto"/>
        <w:vertAlign w:val="baseline"/>
      </w:rPr>
    </w:lvl>
    <w:lvl w:ilvl="6" w:tplc="E3EEABFC">
      <w:start w:val="1"/>
      <w:numFmt w:val="decimal"/>
      <w:lvlText w:val="%7"/>
      <w:lvlJc w:val="left"/>
      <w:pPr>
        <w:ind w:left="5114"/>
      </w:pPr>
      <w:rPr>
        <w:rFonts w:ascii="Calibri" w:eastAsia="Calibri" w:hAnsi="Calibri" w:cs="Calibri"/>
        <w:b w:val="0"/>
        <w:i w:val="0"/>
        <w:strike w:val="0"/>
        <w:dstrike w:val="0"/>
        <w:color w:val="221D1F"/>
        <w:sz w:val="24"/>
        <w:szCs w:val="24"/>
        <w:u w:val="none" w:color="000000"/>
        <w:bdr w:val="none" w:sz="0" w:space="0" w:color="auto"/>
        <w:shd w:val="clear" w:color="auto" w:fill="auto"/>
        <w:vertAlign w:val="baseline"/>
      </w:rPr>
    </w:lvl>
    <w:lvl w:ilvl="7" w:tplc="7B2A9370">
      <w:start w:val="1"/>
      <w:numFmt w:val="lowerLetter"/>
      <w:lvlText w:val="%8"/>
      <w:lvlJc w:val="left"/>
      <w:pPr>
        <w:ind w:left="5834"/>
      </w:pPr>
      <w:rPr>
        <w:rFonts w:ascii="Calibri" w:eastAsia="Calibri" w:hAnsi="Calibri" w:cs="Calibri"/>
        <w:b w:val="0"/>
        <w:i w:val="0"/>
        <w:strike w:val="0"/>
        <w:dstrike w:val="0"/>
        <w:color w:val="221D1F"/>
        <w:sz w:val="24"/>
        <w:szCs w:val="24"/>
        <w:u w:val="none" w:color="000000"/>
        <w:bdr w:val="none" w:sz="0" w:space="0" w:color="auto"/>
        <w:shd w:val="clear" w:color="auto" w:fill="auto"/>
        <w:vertAlign w:val="baseline"/>
      </w:rPr>
    </w:lvl>
    <w:lvl w:ilvl="8" w:tplc="B8E0DC8C">
      <w:start w:val="1"/>
      <w:numFmt w:val="lowerRoman"/>
      <w:lvlText w:val="%9"/>
      <w:lvlJc w:val="left"/>
      <w:pPr>
        <w:ind w:left="6554"/>
      </w:pPr>
      <w:rPr>
        <w:rFonts w:ascii="Calibri" w:eastAsia="Calibri" w:hAnsi="Calibri" w:cs="Calibri"/>
        <w:b w:val="0"/>
        <w:i w:val="0"/>
        <w:strike w:val="0"/>
        <w:dstrike w:val="0"/>
        <w:color w:val="221D1F"/>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F85"/>
    <w:rsid w:val="000350D4"/>
    <w:rsid w:val="000C730C"/>
    <w:rsid w:val="00250874"/>
    <w:rsid w:val="002B6260"/>
    <w:rsid w:val="00383D79"/>
    <w:rsid w:val="00387D96"/>
    <w:rsid w:val="00462BD1"/>
    <w:rsid w:val="004A16ED"/>
    <w:rsid w:val="004C3DD7"/>
    <w:rsid w:val="004E68E9"/>
    <w:rsid w:val="004F335E"/>
    <w:rsid w:val="005450A4"/>
    <w:rsid w:val="00717424"/>
    <w:rsid w:val="00736781"/>
    <w:rsid w:val="007D7217"/>
    <w:rsid w:val="00821945"/>
    <w:rsid w:val="00930F85"/>
    <w:rsid w:val="009A2478"/>
    <w:rsid w:val="009D721C"/>
    <w:rsid w:val="00BA3AA2"/>
    <w:rsid w:val="00BD15A1"/>
    <w:rsid w:val="00C547E8"/>
    <w:rsid w:val="00CA5799"/>
    <w:rsid w:val="00CE45A5"/>
    <w:rsid w:val="00D75209"/>
    <w:rsid w:val="00E026C6"/>
    <w:rsid w:val="00E1645E"/>
    <w:rsid w:val="00E60829"/>
    <w:rsid w:val="00EF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38F3F"/>
  <w15:docId w15:val="{4A7D9032-DD9C-4F7F-ADD4-34B90804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pBdr>
        <w:top w:val="single" w:sz="8" w:space="0" w:color="000000"/>
        <w:left w:val="single" w:sz="8" w:space="0" w:color="000000"/>
        <w:bottom w:val="single" w:sz="14" w:space="0" w:color="000000"/>
        <w:right w:val="single" w:sz="14" w:space="0" w:color="000000"/>
      </w:pBdr>
      <w:spacing w:after="171"/>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C3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DD7"/>
    <w:rPr>
      <w:rFonts w:ascii="Calibri" w:eastAsia="Calibri" w:hAnsi="Calibri" w:cs="Calibri"/>
      <w:color w:val="000000"/>
    </w:rPr>
  </w:style>
  <w:style w:type="paragraph" w:styleId="Footer">
    <w:name w:val="footer"/>
    <w:basedOn w:val="Normal"/>
    <w:link w:val="FooterChar"/>
    <w:uiPriority w:val="99"/>
    <w:unhideWhenUsed/>
    <w:rsid w:val="004C3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DD7"/>
    <w:rPr>
      <w:rFonts w:ascii="Calibri" w:eastAsia="Calibri" w:hAnsi="Calibri" w:cs="Calibri"/>
      <w:color w:val="000000"/>
    </w:rPr>
  </w:style>
  <w:style w:type="paragraph" w:styleId="BalloonText">
    <w:name w:val="Balloon Text"/>
    <w:basedOn w:val="Normal"/>
    <w:link w:val="BalloonTextChar"/>
    <w:uiPriority w:val="99"/>
    <w:semiHidden/>
    <w:unhideWhenUsed/>
    <w:rsid w:val="00E02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6C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camdencounty.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dencounty.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amdencounty.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amdencounty.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Gall</dc:creator>
  <cp:keywords/>
  <cp:lastModifiedBy>Michael Snyder</cp:lastModifiedBy>
  <cp:revision>2</cp:revision>
  <cp:lastPrinted>2021-03-30T18:01:00Z</cp:lastPrinted>
  <dcterms:created xsi:type="dcterms:W3CDTF">2021-03-31T20:31:00Z</dcterms:created>
  <dcterms:modified xsi:type="dcterms:W3CDTF">2021-03-31T20:31:00Z</dcterms:modified>
</cp:coreProperties>
</file>